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8F" w:rsidRPr="00B73AA1" w:rsidRDefault="00B73AA1" w:rsidP="00B73AA1">
      <w:pPr>
        <w:jc w:val="center"/>
        <w:rPr>
          <w:b/>
        </w:rPr>
      </w:pPr>
      <w:r w:rsidRPr="00B73AA1">
        <w:rPr>
          <w:b/>
        </w:rPr>
        <w:t>Partnerstvo i timski suradnički rad učitelja i knjižničara</w:t>
      </w:r>
    </w:p>
    <w:p w:rsidR="00B73AA1" w:rsidRPr="00257182" w:rsidRDefault="00802EF8">
      <w:pPr>
        <w:rPr>
          <w:b/>
          <w:i/>
        </w:rPr>
      </w:pPr>
      <w:r w:rsidRPr="00257182">
        <w:rPr>
          <w:b/>
          <w:i/>
        </w:rPr>
        <w:t>Uvod</w:t>
      </w:r>
    </w:p>
    <w:p w:rsidR="00B73AA1" w:rsidRDefault="00B73AA1" w:rsidP="00B73AA1">
      <w:pPr>
        <w:jc w:val="both"/>
      </w:pPr>
      <w:r>
        <w:t>Partnerstvo između školskoga knjižničara i učitelja jedno je od izrazito važnih područja djelovanja svake knjižnice</w:t>
      </w:r>
      <w:r w:rsidR="00FF73F5">
        <w:t xml:space="preserve"> i škole</w:t>
      </w:r>
      <w:r>
        <w:t xml:space="preserve">. </w:t>
      </w:r>
    </w:p>
    <w:p w:rsidR="005D12FE" w:rsidRDefault="005D12FE" w:rsidP="00B73AA1">
      <w:pPr>
        <w:jc w:val="both"/>
      </w:pPr>
      <w:r>
        <w:t>Dobro postavljen plan suradnje ali i proces njegova oblikovanja, u čije su ostvarivanje uključeni svi(učitelji, ravnatelj, stručni suradnici i roditelji</w:t>
      </w:r>
      <w:r w:rsidR="00146C24">
        <w:t>)</w:t>
      </w:r>
      <w:r>
        <w:t>, vodi stvaranju i jačanju osjećaja zajedničkih vrijednosti, odgovornosti i rezultata</w:t>
      </w:r>
      <w:r w:rsidR="00146C24">
        <w:t xml:space="preserve"> što na kraju omogućava iznalaženje novih i inovativnih rješenja.</w:t>
      </w:r>
    </w:p>
    <w:p w:rsidR="0000109C" w:rsidRDefault="0000109C" w:rsidP="00B73AA1">
      <w:pPr>
        <w:jc w:val="both"/>
      </w:pPr>
      <w:r>
        <w:t xml:space="preserve">Školske knjižnice i učitelji imaju zajednički cilj: osposobiti učenike za </w:t>
      </w:r>
      <w:proofErr w:type="spellStart"/>
      <w:r>
        <w:t>cjeloživotno</w:t>
      </w:r>
      <w:proofErr w:type="spellEnd"/>
      <w:r>
        <w:t xml:space="preserve"> učenje, dakle za nove metode i tehnike učenja čiji rezultat neće biti usvajanje činjeničnog znanja</w:t>
      </w:r>
      <w:r w:rsidR="00E860AF">
        <w:t>, već stjecanje sposobnosti i vještina koje će rezultirati usvajanjem trajnih znanja.</w:t>
      </w:r>
    </w:p>
    <w:p w:rsidR="0002001A" w:rsidRDefault="00146C24" w:rsidP="00B73AA1">
      <w:pPr>
        <w:jc w:val="both"/>
      </w:pPr>
      <w:r>
        <w:t xml:space="preserve">Među važnije čimbenike koji pridonose  učinkovitosti nastave i kvaliteti nastavnog procesa možemo uvrstiti sustavnu brigu za razvoj i motiviranost </w:t>
      </w:r>
      <w:r w:rsidR="00FF73F5">
        <w:t>učitelja</w:t>
      </w:r>
      <w:r>
        <w:t>, stupanj samostalnosti u radu i stvaranje stabilnih uvjeta rada.</w:t>
      </w:r>
    </w:p>
    <w:p w:rsidR="00146C24" w:rsidRDefault="00146C24" w:rsidP="00B73AA1">
      <w:pPr>
        <w:jc w:val="both"/>
      </w:pPr>
      <w:r>
        <w:t xml:space="preserve">Svaki učitelj želi u nastavnom procesu postići da učenici aktivno i s </w:t>
      </w:r>
      <w:r w:rsidR="008170E7">
        <w:t>razumijevanjem sudjeluju u radu, a u</w:t>
      </w:r>
      <w:r>
        <w:t xml:space="preserve"> tome mogu imati veliku pomoć u </w:t>
      </w:r>
      <w:r w:rsidR="00FF73F5">
        <w:t xml:space="preserve">suradnji sa školskim </w:t>
      </w:r>
      <w:proofErr w:type="spellStart"/>
      <w:r w:rsidR="00FF73F5">
        <w:t>knjižničare</w:t>
      </w:r>
      <w:r>
        <w:t>m</w:t>
      </w:r>
      <w:proofErr w:type="spellEnd"/>
      <w:r>
        <w:t>.</w:t>
      </w:r>
    </w:p>
    <w:p w:rsidR="00146C24" w:rsidRDefault="00146C24" w:rsidP="00B73AA1">
      <w:pPr>
        <w:jc w:val="both"/>
      </w:pPr>
      <w:r>
        <w:t>Školski knjižničari se trude pomoći učiteljima u pronalaženju atraktivnih, praktičnih i korisnih programa za metodičko osmišljavanje nastave.</w:t>
      </w:r>
    </w:p>
    <w:p w:rsidR="00146C24" w:rsidRDefault="00B26566" w:rsidP="00B73AA1">
      <w:pPr>
        <w:jc w:val="both"/>
      </w:pPr>
      <w:r>
        <w:t>U</w:t>
      </w:r>
      <w:r w:rsidR="008170E7">
        <w:t>spješnost</w:t>
      </w:r>
      <w:r>
        <w:t xml:space="preserve"> </w:t>
      </w:r>
      <w:r w:rsidR="00FF73F5">
        <w:t>učitelja</w:t>
      </w:r>
      <w:r>
        <w:t xml:space="preserve"> očituje s</w:t>
      </w:r>
      <w:r w:rsidR="00146C24">
        <w:t>e</w:t>
      </w:r>
      <w:r>
        <w:t xml:space="preserve"> </w:t>
      </w:r>
      <w:r w:rsidR="00146C24">
        <w:t>u nastavi koja se temelji na uporabi različitih medija, ali i u jednostavnosti pojedinih izvora za kreativno poučavanje</w:t>
      </w:r>
      <w:r>
        <w:t>. Dakako i uz primjenu konvencionalnih metoda i postupaka kao što su izlaganje, razgovor, pitanja i odgovori i zadaće iz udžbenika.</w:t>
      </w:r>
    </w:p>
    <w:p w:rsidR="00B73AA1" w:rsidRDefault="00B73AA1" w:rsidP="00B73AA1">
      <w:pPr>
        <w:jc w:val="both"/>
      </w:pPr>
      <w:r>
        <w:t xml:space="preserve">Knjižnice postoje radi svojih korisnika koji u zajednici zadovoljavaju svoje raznovrsne potrebe i pritom se koriste različitim izvorima informacija i uslugama. Dokumenti i smjernice koji reguliraju područje ovog dijela knjižničarstva govore o partnerstvu kao jednom od nezaobilaznih oblika djelovanja svake ustanove koja služi svojom korisnicima. </w:t>
      </w:r>
    </w:p>
    <w:p w:rsidR="00257182" w:rsidRDefault="00257182" w:rsidP="00B73AA1">
      <w:pPr>
        <w:jc w:val="both"/>
      </w:pPr>
    </w:p>
    <w:p w:rsidR="00257182" w:rsidRDefault="00257182" w:rsidP="00B73AA1">
      <w:pPr>
        <w:jc w:val="both"/>
      </w:pPr>
    </w:p>
    <w:p w:rsidR="00257182" w:rsidRDefault="00257182" w:rsidP="00B73AA1">
      <w:pPr>
        <w:jc w:val="both"/>
      </w:pPr>
    </w:p>
    <w:p w:rsidR="00257182" w:rsidRDefault="00257182" w:rsidP="00B73AA1">
      <w:pPr>
        <w:jc w:val="both"/>
      </w:pPr>
    </w:p>
    <w:p w:rsidR="00257182" w:rsidRDefault="00257182" w:rsidP="00B73AA1">
      <w:pPr>
        <w:jc w:val="both"/>
      </w:pPr>
    </w:p>
    <w:p w:rsidR="00257182" w:rsidRDefault="00257182" w:rsidP="00B73AA1">
      <w:pPr>
        <w:jc w:val="both"/>
      </w:pPr>
    </w:p>
    <w:p w:rsidR="00257182" w:rsidRDefault="00257182" w:rsidP="00B73AA1">
      <w:pPr>
        <w:jc w:val="both"/>
      </w:pPr>
    </w:p>
    <w:p w:rsidR="00257182" w:rsidRDefault="00257182" w:rsidP="00B73AA1">
      <w:pPr>
        <w:jc w:val="both"/>
      </w:pPr>
    </w:p>
    <w:p w:rsidR="00257182" w:rsidRDefault="00257182" w:rsidP="00B73AA1">
      <w:pPr>
        <w:jc w:val="both"/>
      </w:pPr>
    </w:p>
    <w:p w:rsidR="00257182" w:rsidRDefault="00257182" w:rsidP="00B73AA1">
      <w:pPr>
        <w:jc w:val="both"/>
      </w:pPr>
    </w:p>
    <w:p w:rsidR="00257182" w:rsidRDefault="00257182" w:rsidP="00B73AA1">
      <w:pPr>
        <w:jc w:val="both"/>
      </w:pPr>
    </w:p>
    <w:p w:rsidR="00257182" w:rsidRDefault="00257182" w:rsidP="00B73AA1">
      <w:pPr>
        <w:jc w:val="both"/>
      </w:pPr>
    </w:p>
    <w:p w:rsidR="00257182" w:rsidRPr="00257182" w:rsidRDefault="00B73AA1" w:rsidP="00B73AA1">
      <w:pPr>
        <w:jc w:val="both"/>
        <w:rPr>
          <w:b/>
          <w:i/>
        </w:rPr>
      </w:pPr>
      <w:r w:rsidRPr="00257182">
        <w:rPr>
          <w:b/>
          <w:i/>
        </w:rPr>
        <w:lastRenderedPageBreak/>
        <w:t>Zašto je partnerstvo važno?</w:t>
      </w:r>
    </w:p>
    <w:p w:rsidR="00B73AA1" w:rsidRDefault="00B73AA1" w:rsidP="00B73AA1">
      <w:pPr>
        <w:jc w:val="both"/>
      </w:pPr>
      <w:r>
        <w:t xml:space="preserve">Sa stajališta izravne dobrobiti za korisnika partnerstvo proširuje resurse i osigurava njihovu maksimalnu iskoristivost, postiže kvalitetu programa, osigurava kontinuitet ponude i otvara prostor za korištenje onih usluga koje bi korisniku mogle ostati nepoznate. </w:t>
      </w:r>
    </w:p>
    <w:p w:rsidR="00B73AA1" w:rsidRDefault="00B73AA1" w:rsidP="00B73AA1">
      <w:pPr>
        <w:jc w:val="both"/>
      </w:pPr>
      <w:r>
        <w:t>Sa stajališta knjižnice partnerstvo je važno jer se njome ostvaruje njeno poslanje</w:t>
      </w:r>
      <w:r w:rsidR="00F70367">
        <w:t xml:space="preserve"> (informacijska, obrazovna i kulturna uloga)</w:t>
      </w:r>
      <w:r>
        <w:t>, povećava se broj i frekvencija korištenja, prepoznatljivosti u</w:t>
      </w:r>
      <w:r w:rsidR="00A04A3C">
        <w:t xml:space="preserve"> školi</w:t>
      </w:r>
      <w:r>
        <w:t xml:space="preserve"> i ugl</w:t>
      </w:r>
      <w:r w:rsidR="00A04A3C">
        <w:t>e</w:t>
      </w:r>
      <w:r>
        <w:t>du u javnosti</w:t>
      </w:r>
      <w:r w:rsidR="00A04A3C">
        <w:t>.</w:t>
      </w:r>
    </w:p>
    <w:p w:rsidR="00F70367" w:rsidRDefault="00A04A3C" w:rsidP="00B73AA1">
      <w:pPr>
        <w:jc w:val="both"/>
      </w:pPr>
      <w:r>
        <w:t>Sa stajališta knjižničara partnerstvo otvara mogućnosti za učenje i transfer znanja te doprinosi profesionalnom razvoju.</w:t>
      </w:r>
    </w:p>
    <w:p w:rsidR="00257182" w:rsidRDefault="00F70367" w:rsidP="00B73AA1">
      <w:pPr>
        <w:jc w:val="both"/>
      </w:pPr>
      <w:r>
        <w:t xml:space="preserve">Timski suradnički rad školske knjižnice i učitelja omogućuje da jedni drugima mogu pomoći u ostvarivanju njihovih bitnih zadataka. Pri tom treba imati u vidu dva osnovna modaliteta suradnje. Dok je suradnja kao oblik djelovanja neobavezna i može biti povremena i </w:t>
      </w:r>
      <w:r w:rsidRPr="00F70367">
        <w:rPr>
          <w:i/>
        </w:rPr>
        <w:t xml:space="preserve">ad </w:t>
      </w:r>
      <w:proofErr w:type="spellStart"/>
      <w:r w:rsidRPr="00F70367">
        <w:rPr>
          <w:i/>
        </w:rPr>
        <w:t>hoc</w:t>
      </w:r>
      <w:proofErr w:type="spellEnd"/>
      <w:r>
        <w:t xml:space="preserve">, partnerstvo je viši oblik koji obvezuje i osigurava kontinuitet. </w:t>
      </w:r>
    </w:p>
    <w:p w:rsidR="00F70367" w:rsidRDefault="00F70367" w:rsidP="00B73AA1">
      <w:pPr>
        <w:jc w:val="both"/>
      </w:pPr>
      <w:r>
        <w:t xml:space="preserve">Naravno, unutar uspostavljenog partnerstva suradnja jest metoda rada. Stoga se i u dokumentima u školskom knjižničarstvu govori o partnerskom ugovoru – on osigurava plansko i promišljeno djelovanje koje ne ovisi samo o entuzijazmu pojedinog knjižničara nego se sustavno planira na dobrobit korisnika. </w:t>
      </w:r>
    </w:p>
    <w:p w:rsidR="0000109C" w:rsidRDefault="00F70367" w:rsidP="00B73AA1">
      <w:pPr>
        <w:jc w:val="both"/>
      </w:pPr>
      <w:r>
        <w:t xml:space="preserve">Pomak od povremene i </w:t>
      </w:r>
      <w:r w:rsidRPr="000A4559">
        <w:rPr>
          <w:i/>
        </w:rPr>
        <w:t xml:space="preserve">ad </w:t>
      </w:r>
      <w:proofErr w:type="spellStart"/>
      <w:r w:rsidRPr="000A4559">
        <w:rPr>
          <w:i/>
        </w:rPr>
        <w:t>hoc</w:t>
      </w:r>
      <w:proofErr w:type="spellEnd"/>
      <w:r>
        <w:t xml:space="preserve"> suradnje</w:t>
      </w:r>
      <w:r w:rsidR="000A4559">
        <w:t xml:space="preserve"> prema partnerstvu znači sustav, plan i obvezu te omogućava da se suradnjom postigne ono što bez nje ne bi bilo moguće. </w:t>
      </w:r>
      <w:r w:rsidR="009D528B">
        <w:t>Moguća područja suradnje su brojna, od zajedničkog planiranja i djelovanja u odgojno-obrazovnom</w:t>
      </w:r>
      <w:r w:rsidR="008170E7">
        <w:t xml:space="preserve"> radu</w:t>
      </w:r>
      <w:r w:rsidR="009D528B">
        <w:t xml:space="preserve">, organiziranja programa, promicanja čitanja i pismenosti i </w:t>
      </w:r>
      <w:proofErr w:type="spellStart"/>
      <w:r w:rsidR="009D528B">
        <w:t>sl</w:t>
      </w:r>
      <w:proofErr w:type="spellEnd"/>
      <w:r w:rsidR="009D528B">
        <w:t>.</w:t>
      </w:r>
    </w:p>
    <w:p w:rsidR="0000109C" w:rsidRDefault="0000109C" w:rsidP="00B73AA1">
      <w:pPr>
        <w:jc w:val="both"/>
      </w:pPr>
      <w:r>
        <w:t xml:space="preserve">Da bi suradnja dala željene rezultate, potrebno je kvalitetno „pripremiti teren“: planirati zajedno – tko, što, kada, gdje, kako. Nakon planiranja slijedi zajedničko pripremanje aktivnosti, izrada konkretnog programa, realizacija i napokon – zajedničko vrednovanje (ishoda naučenog – učenici), ali i </w:t>
      </w:r>
      <w:proofErr w:type="spellStart"/>
      <w:r>
        <w:t>samovrednovanje</w:t>
      </w:r>
      <w:proofErr w:type="spellEnd"/>
      <w:r>
        <w:t xml:space="preserve"> (vlastitog doprinosa, kako učenika tako i voditelja aktivnosti).</w:t>
      </w:r>
    </w:p>
    <w:p w:rsidR="008170E7" w:rsidRDefault="008170E7" w:rsidP="00B73AA1">
      <w:pPr>
        <w:jc w:val="both"/>
      </w:pPr>
      <w:r>
        <w:t>Na području takvog planiranja jasna je i razumljiva uloga i značaj suvremene školske knjižnice i školskog knjižničara koji omogućavaju stvaralačko pripremanje za nastavu i rad na satu, ostvarivanje timske, problemske i projektne nastave.</w:t>
      </w:r>
    </w:p>
    <w:p w:rsidR="00257182" w:rsidRDefault="00257182" w:rsidP="00B73AA1">
      <w:pPr>
        <w:jc w:val="both"/>
      </w:pPr>
    </w:p>
    <w:p w:rsidR="00257182" w:rsidRDefault="00257182" w:rsidP="00B73AA1">
      <w:pPr>
        <w:jc w:val="both"/>
      </w:pPr>
    </w:p>
    <w:p w:rsidR="00257182" w:rsidRDefault="00257182" w:rsidP="00B73AA1">
      <w:pPr>
        <w:jc w:val="both"/>
      </w:pPr>
    </w:p>
    <w:p w:rsidR="00257182" w:rsidRDefault="00257182" w:rsidP="00B73AA1">
      <w:pPr>
        <w:jc w:val="both"/>
      </w:pPr>
    </w:p>
    <w:p w:rsidR="00257182" w:rsidRDefault="00257182" w:rsidP="00B73AA1">
      <w:pPr>
        <w:jc w:val="both"/>
      </w:pPr>
    </w:p>
    <w:p w:rsidR="00257182" w:rsidRDefault="00257182" w:rsidP="00B73AA1">
      <w:pPr>
        <w:jc w:val="both"/>
      </w:pPr>
    </w:p>
    <w:p w:rsidR="00257182" w:rsidRDefault="00257182" w:rsidP="00B73AA1">
      <w:pPr>
        <w:jc w:val="both"/>
      </w:pPr>
    </w:p>
    <w:p w:rsidR="00257182" w:rsidRDefault="00257182" w:rsidP="00B73AA1">
      <w:pPr>
        <w:jc w:val="both"/>
      </w:pPr>
    </w:p>
    <w:p w:rsidR="00257182" w:rsidRDefault="00257182" w:rsidP="00B73AA1">
      <w:pPr>
        <w:jc w:val="both"/>
      </w:pPr>
    </w:p>
    <w:p w:rsidR="00257182" w:rsidRDefault="00257182" w:rsidP="00B73AA1">
      <w:pPr>
        <w:jc w:val="both"/>
      </w:pPr>
    </w:p>
    <w:p w:rsidR="00987AD6" w:rsidRPr="00987AD6" w:rsidRDefault="00987AD6" w:rsidP="00987AD6">
      <w:pPr>
        <w:jc w:val="both"/>
        <w:rPr>
          <w:b/>
        </w:rPr>
      </w:pPr>
      <w:r w:rsidRPr="00987AD6">
        <w:rPr>
          <w:b/>
        </w:rPr>
        <w:lastRenderedPageBreak/>
        <w:t>Školska knjižnica</w:t>
      </w:r>
    </w:p>
    <w:p w:rsidR="00987AD6" w:rsidRDefault="00987AD6" w:rsidP="00987AD6">
      <w:pPr>
        <w:jc w:val="both"/>
      </w:pPr>
      <w:r>
        <w:t xml:space="preserve">Školska je knjižnica informacijsko, medijsko i komunikacijsko središte škole. Namijenjena je učenicima, učiteljima i nastavnicima za potrebe redovite nastave, ali je i potpora svim nastavnim i izvannastavnim aktivnostima škole, mjesto okupljanja i provođenja izvannastavnoga i slobodnog vremena učenika. </w:t>
      </w:r>
    </w:p>
    <w:p w:rsidR="00987AD6" w:rsidRPr="00257182" w:rsidRDefault="00987AD6" w:rsidP="00987AD6">
      <w:pPr>
        <w:jc w:val="both"/>
        <w:rPr>
          <w:rFonts w:ascii="Calibri" w:eastAsia="Calibri" w:hAnsi="Calibri" w:cs="Times New Roman"/>
          <w:b/>
          <w:i/>
        </w:rPr>
      </w:pPr>
      <w:r w:rsidRPr="00257182">
        <w:rPr>
          <w:rFonts w:ascii="Calibri" w:eastAsia="Calibri" w:hAnsi="Calibri" w:cs="Times New Roman"/>
          <w:b/>
          <w:i/>
        </w:rPr>
        <w:t>Aktivnosti u školskoj knjižnici</w:t>
      </w:r>
    </w:p>
    <w:p w:rsidR="00987AD6" w:rsidRPr="00866DDC" w:rsidRDefault="00987AD6" w:rsidP="00987AD6">
      <w:pPr>
        <w:numPr>
          <w:ilvl w:val="0"/>
          <w:numId w:val="7"/>
        </w:numPr>
        <w:jc w:val="both"/>
        <w:rPr>
          <w:rFonts w:ascii="Calibri" w:eastAsia="Calibri" w:hAnsi="Calibri" w:cs="Times New Roman"/>
        </w:rPr>
      </w:pPr>
      <w:r w:rsidRPr="00866DDC">
        <w:rPr>
          <w:rFonts w:ascii="Calibri" w:eastAsia="Calibri" w:hAnsi="Calibri" w:cs="Times New Roman"/>
        </w:rPr>
        <w:t>Individualna p</w:t>
      </w:r>
      <w:r>
        <w:rPr>
          <w:rFonts w:ascii="Calibri" w:eastAsia="Calibri" w:hAnsi="Calibri" w:cs="Times New Roman"/>
        </w:rPr>
        <w:t xml:space="preserve">omoć - </w:t>
      </w:r>
      <w:r w:rsidRPr="00866DDC">
        <w:rPr>
          <w:rFonts w:ascii="Calibri" w:eastAsia="Calibri" w:hAnsi="Calibri" w:cs="Times New Roman"/>
        </w:rPr>
        <w:t>pretra</w:t>
      </w:r>
      <w:r>
        <w:rPr>
          <w:rFonts w:ascii="Calibri" w:eastAsia="Calibri" w:hAnsi="Calibri" w:cs="Times New Roman"/>
        </w:rPr>
        <w:t>živanje informacija u knjižnici</w:t>
      </w:r>
      <w:r w:rsidRPr="00866DDC">
        <w:rPr>
          <w:rFonts w:ascii="Calibri" w:eastAsia="Calibri" w:hAnsi="Calibri" w:cs="Times New Roman"/>
        </w:rPr>
        <w:t>.</w:t>
      </w:r>
    </w:p>
    <w:p w:rsidR="00987AD6" w:rsidRPr="00866DDC" w:rsidRDefault="00987AD6" w:rsidP="00987AD6">
      <w:pPr>
        <w:numPr>
          <w:ilvl w:val="0"/>
          <w:numId w:val="7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Prikupljanje materijala - </w:t>
      </w:r>
      <w:r w:rsidRPr="00866DDC">
        <w:rPr>
          <w:rFonts w:ascii="Calibri" w:eastAsia="Calibri" w:hAnsi="Calibri" w:cs="Times New Roman"/>
        </w:rPr>
        <w:t>iz</w:t>
      </w:r>
      <w:r>
        <w:rPr>
          <w:rFonts w:ascii="Calibri" w:eastAsia="Calibri" w:hAnsi="Calibri" w:cs="Times New Roman"/>
        </w:rPr>
        <w:t xml:space="preserve"> svih izvora znanja u knjižnici</w:t>
      </w:r>
      <w:r w:rsidRPr="00866DDC">
        <w:rPr>
          <w:rFonts w:ascii="Calibri" w:eastAsia="Calibri" w:hAnsi="Calibri" w:cs="Times New Roman"/>
        </w:rPr>
        <w:t>.</w:t>
      </w:r>
    </w:p>
    <w:p w:rsidR="00987AD6" w:rsidRPr="00866DDC" w:rsidRDefault="00987AD6" w:rsidP="00987AD6">
      <w:pPr>
        <w:numPr>
          <w:ilvl w:val="0"/>
          <w:numId w:val="7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B</w:t>
      </w:r>
      <w:r w:rsidRPr="00866DDC">
        <w:rPr>
          <w:rFonts w:ascii="Calibri" w:eastAsia="Calibri" w:hAnsi="Calibri" w:cs="Times New Roman"/>
        </w:rPr>
        <w:t>rza nabava potrebne građe i fon</w:t>
      </w:r>
      <w:r>
        <w:rPr>
          <w:rFonts w:ascii="Calibri" w:eastAsia="Calibri" w:hAnsi="Calibri" w:cs="Times New Roman"/>
        </w:rPr>
        <w:t>da za potrebe učenika i nastave</w:t>
      </w:r>
      <w:r w:rsidRPr="00866DDC">
        <w:rPr>
          <w:rFonts w:ascii="Calibri" w:eastAsia="Calibri" w:hAnsi="Calibri" w:cs="Times New Roman"/>
        </w:rPr>
        <w:t>.</w:t>
      </w:r>
    </w:p>
    <w:p w:rsidR="00987AD6" w:rsidRPr="00866DDC" w:rsidRDefault="00987AD6" w:rsidP="00987AD6">
      <w:pPr>
        <w:numPr>
          <w:ilvl w:val="0"/>
          <w:numId w:val="7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O</w:t>
      </w:r>
      <w:r w:rsidRPr="00866DDC">
        <w:rPr>
          <w:rFonts w:ascii="Calibri" w:eastAsia="Calibri" w:hAnsi="Calibri" w:cs="Times New Roman"/>
        </w:rPr>
        <w:t>bučiti sve korisnike knjižnice za samosta</w:t>
      </w:r>
      <w:r>
        <w:rPr>
          <w:rFonts w:ascii="Calibri" w:eastAsia="Calibri" w:hAnsi="Calibri" w:cs="Times New Roman"/>
        </w:rPr>
        <w:t>lno pretraživanje izvora znanja</w:t>
      </w:r>
      <w:r w:rsidRPr="00866DDC">
        <w:rPr>
          <w:rFonts w:ascii="Calibri" w:eastAsia="Calibri" w:hAnsi="Calibri" w:cs="Times New Roman"/>
        </w:rPr>
        <w:t>.</w:t>
      </w:r>
    </w:p>
    <w:p w:rsidR="00987AD6" w:rsidRPr="00866DDC" w:rsidRDefault="00987AD6" w:rsidP="00987AD6">
      <w:pPr>
        <w:numPr>
          <w:ilvl w:val="0"/>
          <w:numId w:val="7"/>
        </w:numPr>
        <w:jc w:val="both"/>
        <w:rPr>
          <w:rFonts w:ascii="Calibri" w:eastAsia="Calibri" w:hAnsi="Calibri" w:cs="Times New Roman"/>
        </w:rPr>
      </w:pPr>
      <w:r w:rsidRPr="00866DDC">
        <w:rPr>
          <w:rFonts w:ascii="Calibri" w:eastAsia="Calibri" w:hAnsi="Calibri" w:cs="Times New Roman"/>
        </w:rPr>
        <w:t xml:space="preserve">Izrada </w:t>
      </w:r>
      <w:r>
        <w:rPr>
          <w:rFonts w:ascii="Calibri" w:eastAsia="Calibri" w:hAnsi="Calibri" w:cs="Times New Roman"/>
        </w:rPr>
        <w:t xml:space="preserve">nastavne jedinice - </w:t>
      </w:r>
      <w:r w:rsidRPr="00866DDC">
        <w:rPr>
          <w:rFonts w:ascii="Calibri" w:eastAsia="Calibri" w:hAnsi="Calibri" w:cs="Times New Roman"/>
        </w:rPr>
        <w:t>mul</w:t>
      </w:r>
      <w:r>
        <w:rPr>
          <w:rFonts w:ascii="Calibri" w:eastAsia="Calibri" w:hAnsi="Calibri" w:cs="Times New Roman"/>
        </w:rPr>
        <w:t>tidisciplinarni pristup nastavi</w:t>
      </w:r>
      <w:r w:rsidRPr="00866DDC">
        <w:rPr>
          <w:rFonts w:ascii="Calibri" w:eastAsia="Calibri" w:hAnsi="Calibri" w:cs="Times New Roman"/>
        </w:rPr>
        <w:t>.</w:t>
      </w:r>
    </w:p>
    <w:p w:rsidR="00987AD6" w:rsidRPr="00866DDC" w:rsidRDefault="00987AD6" w:rsidP="00987AD6">
      <w:pPr>
        <w:numPr>
          <w:ilvl w:val="0"/>
          <w:numId w:val="7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Izvođenje nastavne jedinice - </w:t>
      </w:r>
      <w:r w:rsidRPr="00866DDC">
        <w:rPr>
          <w:rFonts w:ascii="Calibri" w:eastAsia="Calibri" w:hAnsi="Calibri" w:cs="Times New Roman"/>
        </w:rPr>
        <w:t>nastavna jedinica se izvodi uz pomoć knji</w:t>
      </w:r>
      <w:r>
        <w:rPr>
          <w:rFonts w:ascii="Calibri" w:eastAsia="Calibri" w:hAnsi="Calibri" w:cs="Times New Roman"/>
        </w:rPr>
        <w:t>žnice kao multimedijskog centra</w:t>
      </w:r>
      <w:r w:rsidRPr="00866DDC">
        <w:rPr>
          <w:rFonts w:ascii="Calibri" w:eastAsia="Calibri" w:hAnsi="Calibri" w:cs="Times New Roman"/>
        </w:rPr>
        <w:t>.</w:t>
      </w:r>
    </w:p>
    <w:p w:rsidR="00987AD6" w:rsidRPr="00987AD6" w:rsidRDefault="00987AD6" w:rsidP="00987AD6">
      <w:pPr>
        <w:numPr>
          <w:ilvl w:val="0"/>
          <w:numId w:val="7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Razvoj kurikuluma - </w:t>
      </w:r>
      <w:r w:rsidRPr="00866DDC">
        <w:rPr>
          <w:rFonts w:ascii="Calibri" w:eastAsia="Calibri" w:hAnsi="Calibri" w:cs="Times New Roman"/>
        </w:rPr>
        <w:t>ravnopravno sudjeluje u planiranju n</w:t>
      </w:r>
      <w:r>
        <w:rPr>
          <w:rFonts w:ascii="Calibri" w:eastAsia="Calibri" w:hAnsi="Calibri" w:cs="Times New Roman"/>
        </w:rPr>
        <w:t>astavnog sadržaja svih predmeta</w:t>
      </w:r>
      <w:r w:rsidRPr="00866DDC">
        <w:rPr>
          <w:rFonts w:ascii="Calibri" w:eastAsia="Calibri" w:hAnsi="Calibri" w:cs="Times New Roman"/>
        </w:rPr>
        <w:t>.</w:t>
      </w:r>
    </w:p>
    <w:p w:rsidR="00987AD6" w:rsidRPr="00257182" w:rsidRDefault="00987AD6" w:rsidP="00987AD6">
      <w:pPr>
        <w:jc w:val="both"/>
        <w:rPr>
          <w:rFonts w:ascii="Calibri" w:eastAsia="Calibri" w:hAnsi="Calibri" w:cs="Times New Roman"/>
          <w:b/>
          <w:i/>
        </w:rPr>
      </w:pPr>
      <w:r w:rsidRPr="00257182">
        <w:rPr>
          <w:rFonts w:ascii="Calibri" w:eastAsia="Calibri" w:hAnsi="Calibri" w:cs="Times New Roman"/>
          <w:b/>
        </w:rPr>
        <w:t xml:space="preserve"> </w:t>
      </w:r>
      <w:r w:rsidRPr="00257182">
        <w:rPr>
          <w:rFonts w:ascii="Calibri" w:eastAsia="Calibri" w:hAnsi="Calibri" w:cs="Times New Roman"/>
          <w:b/>
          <w:i/>
        </w:rPr>
        <w:t>Modeli učenja u školskoj knjižnici</w:t>
      </w:r>
    </w:p>
    <w:p w:rsidR="00987AD6" w:rsidRPr="00866DDC" w:rsidRDefault="00987AD6" w:rsidP="00987AD6">
      <w:pPr>
        <w:numPr>
          <w:ilvl w:val="0"/>
          <w:numId w:val="8"/>
        </w:numPr>
        <w:tabs>
          <w:tab w:val="clear" w:pos="1440"/>
          <w:tab w:val="num" w:pos="709"/>
        </w:tabs>
        <w:ind w:hanging="101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Individualni učenički rad - </w:t>
      </w:r>
      <w:r w:rsidRPr="00866DDC">
        <w:rPr>
          <w:rFonts w:ascii="Calibri" w:eastAsia="Calibri" w:hAnsi="Calibri" w:cs="Times New Roman"/>
        </w:rPr>
        <w:t xml:space="preserve">izbor </w:t>
      </w:r>
      <w:r>
        <w:rPr>
          <w:rFonts w:ascii="Calibri" w:eastAsia="Calibri" w:hAnsi="Calibri" w:cs="Times New Roman"/>
        </w:rPr>
        <w:t xml:space="preserve">literature, pomoć, savjeti i </w:t>
      </w:r>
      <w:proofErr w:type="spellStart"/>
      <w:r>
        <w:rPr>
          <w:rFonts w:ascii="Calibri" w:eastAsia="Calibri" w:hAnsi="Calibri" w:cs="Times New Roman"/>
        </w:rPr>
        <w:t>sl</w:t>
      </w:r>
      <w:proofErr w:type="spellEnd"/>
      <w:r w:rsidRPr="00866DDC">
        <w:rPr>
          <w:rFonts w:ascii="Calibri" w:eastAsia="Calibri" w:hAnsi="Calibri" w:cs="Times New Roman"/>
        </w:rPr>
        <w:t>.</w:t>
      </w:r>
    </w:p>
    <w:p w:rsidR="00987AD6" w:rsidRPr="00866DDC" w:rsidRDefault="00987AD6" w:rsidP="00987AD6">
      <w:pPr>
        <w:numPr>
          <w:ilvl w:val="0"/>
          <w:numId w:val="8"/>
        </w:numPr>
        <w:tabs>
          <w:tab w:val="clear" w:pos="1440"/>
          <w:tab w:val="num" w:pos="709"/>
        </w:tabs>
        <w:ind w:hanging="1014"/>
        <w:jc w:val="both"/>
        <w:rPr>
          <w:rFonts w:ascii="Calibri" w:eastAsia="Calibri" w:hAnsi="Calibri" w:cs="Times New Roman"/>
        </w:rPr>
      </w:pPr>
      <w:r w:rsidRPr="00866DDC">
        <w:rPr>
          <w:rFonts w:ascii="Calibri" w:eastAsia="Calibri" w:hAnsi="Calibri" w:cs="Times New Roman"/>
        </w:rPr>
        <w:t xml:space="preserve">Pisanje zadaća, čitanje časopisa i </w:t>
      </w:r>
      <w:proofErr w:type="spellStart"/>
      <w:r w:rsidRPr="00866DDC">
        <w:rPr>
          <w:rFonts w:ascii="Calibri" w:eastAsia="Calibri" w:hAnsi="Calibri" w:cs="Times New Roman"/>
        </w:rPr>
        <w:t>sl</w:t>
      </w:r>
      <w:proofErr w:type="spellEnd"/>
      <w:r w:rsidRPr="00866DDC">
        <w:rPr>
          <w:rFonts w:ascii="Calibri" w:eastAsia="Calibri" w:hAnsi="Calibri" w:cs="Times New Roman"/>
        </w:rPr>
        <w:t>.</w:t>
      </w:r>
    </w:p>
    <w:p w:rsidR="00987AD6" w:rsidRPr="00866DDC" w:rsidRDefault="00987AD6" w:rsidP="00987AD6">
      <w:pPr>
        <w:numPr>
          <w:ilvl w:val="0"/>
          <w:numId w:val="8"/>
        </w:numPr>
        <w:tabs>
          <w:tab w:val="clear" w:pos="1440"/>
          <w:tab w:val="num" w:pos="709"/>
        </w:tabs>
        <w:ind w:hanging="1014"/>
        <w:jc w:val="both"/>
        <w:rPr>
          <w:rFonts w:ascii="Calibri" w:eastAsia="Calibri" w:hAnsi="Calibri" w:cs="Times New Roman"/>
        </w:rPr>
      </w:pPr>
      <w:r w:rsidRPr="00866DDC">
        <w:rPr>
          <w:rFonts w:ascii="Calibri" w:eastAsia="Calibri" w:hAnsi="Calibri" w:cs="Times New Roman"/>
        </w:rPr>
        <w:t>Nastavni sati u knjižnici.</w:t>
      </w:r>
    </w:p>
    <w:p w:rsidR="00987AD6" w:rsidRPr="00866DDC" w:rsidRDefault="00987AD6" w:rsidP="00987AD6">
      <w:pPr>
        <w:numPr>
          <w:ilvl w:val="0"/>
          <w:numId w:val="8"/>
        </w:numPr>
        <w:tabs>
          <w:tab w:val="clear" w:pos="1440"/>
          <w:tab w:val="num" w:pos="709"/>
        </w:tabs>
        <w:ind w:hanging="1014"/>
        <w:jc w:val="both"/>
        <w:rPr>
          <w:rFonts w:ascii="Calibri" w:eastAsia="Calibri" w:hAnsi="Calibri" w:cs="Times New Roman"/>
        </w:rPr>
      </w:pPr>
      <w:proofErr w:type="spellStart"/>
      <w:r w:rsidRPr="00866DDC">
        <w:rPr>
          <w:rFonts w:ascii="Calibri" w:eastAsia="Calibri" w:hAnsi="Calibri" w:cs="Times New Roman"/>
        </w:rPr>
        <w:t>Pričaonice</w:t>
      </w:r>
      <w:proofErr w:type="spellEnd"/>
      <w:r w:rsidRPr="00866DDC">
        <w:rPr>
          <w:rFonts w:ascii="Calibri" w:eastAsia="Calibri" w:hAnsi="Calibri" w:cs="Times New Roman"/>
        </w:rPr>
        <w:t xml:space="preserve">, kvizovi, sati čitanja poezije, tekstova i </w:t>
      </w:r>
      <w:proofErr w:type="spellStart"/>
      <w:r w:rsidRPr="00866DDC">
        <w:rPr>
          <w:rFonts w:ascii="Calibri" w:eastAsia="Calibri" w:hAnsi="Calibri" w:cs="Times New Roman"/>
        </w:rPr>
        <w:t>sl</w:t>
      </w:r>
      <w:proofErr w:type="spellEnd"/>
      <w:r w:rsidRPr="00866DDC">
        <w:rPr>
          <w:rFonts w:ascii="Calibri" w:eastAsia="Calibri" w:hAnsi="Calibri" w:cs="Times New Roman"/>
        </w:rPr>
        <w:t>.</w:t>
      </w:r>
    </w:p>
    <w:p w:rsidR="00987AD6" w:rsidRPr="00866DDC" w:rsidRDefault="00987AD6" w:rsidP="00987AD6">
      <w:pPr>
        <w:numPr>
          <w:ilvl w:val="0"/>
          <w:numId w:val="8"/>
        </w:numPr>
        <w:tabs>
          <w:tab w:val="clear" w:pos="1440"/>
          <w:tab w:val="num" w:pos="709"/>
        </w:tabs>
        <w:ind w:hanging="1014"/>
        <w:jc w:val="both"/>
        <w:rPr>
          <w:rFonts w:ascii="Calibri" w:eastAsia="Calibri" w:hAnsi="Calibri" w:cs="Times New Roman"/>
        </w:rPr>
      </w:pPr>
      <w:r w:rsidRPr="00866DDC">
        <w:rPr>
          <w:rFonts w:ascii="Calibri" w:eastAsia="Calibri" w:hAnsi="Calibri" w:cs="Times New Roman"/>
        </w:rPr>
        <w:t>Društvene igre u</w:t>
      </w:r>
      <w:r>
        <w:rPr>
          <w:rFonts w:ascii="Calibri" w:eastAsia="Calibri" w:hAnsi="Calibri" w:cs="Times New Roman"/>
        </w:rPr>
        <w:t xml:space="preserve"> čitaonici - šah, domino i </w:t>
      </w:r>
      <w:proofErr w:type="spellStart"/>
      <w:r>
        <w:rPr>
          <w:rFonts w:ascii="Calibri" w:eastAsia="Calibri" w:hAnsi="Calibri" w:cs="Times New Roman"/>
        </w:rPr>
        <w:t>sl</w:t>
      </w:r>
      <w:proofErr w:type="spellEnd"/>
      <w:r>
        <w:rPr>
          <w:rFonts w:ascii="Calibri" w:eastAsia="Calibri" w:hAnsi="Calibri" w:cs="Times New Roman"/>
        </w:rPr>
        <w:t>.</w:t>
      </w:r>
    </w:p>
    <w:p w:rsidR="00987AD6" w:rsidRPr="00866DDC" w:rsidRDefault="00987AD6" w:rsidP="00987AD6">
      <w:pPr>
        <w:numPr>
          <w:ilvl w:val="0"/>
          <w:numId w:val="8"/>
        </w:numPr>
        <w:tabs>
          <w:tab w:val="clear" w:pos="1440"/>
          <w:tab w:val="num" w:pos="709"/>
        </w:tabs>
        <w:ind w:hanging="1014"/>
        <w:jc w:val="both"/>
        <w:rPr>
          <w:rFonts w:ascii="Calibri" w:eastAsia="Calibri" w:hAnsi="Calibri" w:cs="Times New Roman"/>
        </w:rPr>
      </w:pPr>
      <w:r w:rsidRPr="00866DDC">
        <w:rPr>
          <w:rFonts w:ascii="Calibri" w:eastAsia="Calibri" w:hAnsi="Calibri" w:cs="Times New Roman"/>
        </w:rPr>
        <w:t>Ra</w:t>
      </w:r>
      <w:r>
        <w:rPr>
          <w:rFonts w:ascii="Calibri" w:eastAsia="Calibri" w:hAnsi="Calibri" w:cs="Times New Roman"/>
        </w:rPr>
        <w:t>dionice - odgojne i edukativne.</w:t>
      </w:r>
    </w:p>
    <w:p w:rsidR="00987AD6" w:rsidRPr="00866DDC" w:rsidRDefault="00987AD6" w:rsidP="00987AD6">
      <w:pPr>
        <w:numPr>
          <w:ilvl w:val="0"/>
          <w:numId w:val="8"/>
        </w:numPr>
        <w:tabs>
          <w:tab w:val="clear" w:pos="1440"/>
          <w:tab w:val="num" w:pos="709"/>
        </w:tabs>
        <w:ind w:hanging="1014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Mladi knjižničari.</w:t>
      </w:r>
    </w:p>
    <w:p w:rsidR="00987AD6" w:rsidRPr="00987AD6" w:rsidRDefault="00987AD6" w:rsidP="00B73AA1">
      <w:pPr>
        <w:numPr>
          <w:ilvl w:val="0"/>
          <w:numId w:val="8"/>
        </w:numPr>
        <w:tabs>
          <w:tab w:val="clear" w:pos="1440"/>
          <w:tab w:val="num" w:pos="709"/>
        </w:tabs>
        <w:ind w:hanging="1014"/>
        <w:jc w:val="both"/>
        <w:rPr>
          <w:rFonts w:ascii="Calibri" w:eastAsia="Calibri" w:hAnsi="Calibri" w:cs="Times New Roman"/>
        </w:rPr>
      </w:pPr>
      <w:r w:rsidRPr="00866DDC">
        <w:rPr>
          <w:rFonts w:ascii="Calibri" w:eastAsia="Calibri" w:hAnsi="Calibri" w:cs="Times New Roman"/>
        </w:rPr>
        <w:t xml:space="preserve">Indirektno učenje- kroz izložbe knjiga, časopisa, kroz </w:t>
      </w:r>
      <w:proofErr w:type="spellStart"/>
      <w:r w:rsidRPr="00866DDC">
        <w:rPr>
          <w:rFonts w:ascii="Calibri" w:eastAsia="Calibri" w:hAnsi="Calibri" w:cs="Times New Roman"/>
        </w:rPr>
        <w:t>postere</w:t>
      </w:r>
      <w:proofErr w:type="spellEnd"/>
      <w:r w:rsidRPr="00866DDC">
        <w:rPr>
          <w:rFonts w:ascii="Calibri" w:eastAsia="Calibri" w:hAnsi="Calibri" w:cs="Times New Roman"/>
        </w:rPr>
        <w:t xml:space="preserve">, plakate, druženja </w:t>
      </w:r>
      <w:proofErr w:type="spellStart"/>
      <w:r w:rsidRPr="00866DDC">
        <w:rPr>
          <w:rFonts w:ascii="Calibri" w:eastAsia="Calibri" w:hAnsi="Calibri" w:cs="Times New Roman"/>
        </w:rPr>
        <w:t>itd</w:t>
      </w:r>
      <w:proofErr w:type="spellEnd"/>
      <w:r w:rsidRPr="00866DDC">
        <w:rPr>
          <w:rFonts w:ascii="Calibri" w:eastAsia="Calibri" w:hAnsi="Calibri" w:cs="Times New Roman"/>
        </w:rPr>
        <w:t>.</w:t>
      </w:r>
    </w:p>
    <w:p w:rsidR="00B73AA1" w:rsidRPr="00257182" w:rsidRDefault="00802EF8" w:rsidP="00B73AA1">
      <w:pPr>
        <w:jc w:val="both"/>
        <w:rPr>
          <w:b/>
          <w:i/>
        </w:rPr>
      </w:pPr>
      <w:r w:rsidRPr="00257182">
        <w:rPr>
          <w:b/>
          <w:i/>
        </w:rPr>
        <w:t xml:space="preserve">Školska knjižnica u </w:t>
      </w:r>
      <w:proofErr w:type="spellStart"/>
      <w:r w:rsidRPr="00257182">
        <w:rPr>
          <w:b/>
          <w:i/>
        </w:rPr>
        <w:t>kurikulu</w:t>
      </w:r>
      <w:proofErr w:type="spellEnd"/>
    </w:p>
    <w:p w:rsidR="00C46AB1" w:rsidRDefault="00802EF8" w:rsidP="00B73AA1">
      <w:pPr>
        <w:jc w:val="both"/>
      </w:pPr>
      <w:r>
        <w:t>Školska knjižnica kao</w:t>
      </w:r>
      <w:r w:rsidR="00C46AB1">
        <w:t xml:space="preserve"> izvor informacija i znanja, ima važnu ulogu u ostvarenju odgojno-obrazovnih ciljeva i postignuća Nacionalnoga okvirnog kurikuluma. Za ostvarenje tih ciljeva i postignuća potrebna je suradnja s učenicima, učiteljima, nastavnicima, administrativnim osobljem i roditeljima/skrbnicima.</w:t>
      </w:r>
    </w:p>
    <w:p w:rsidR="00C46AB1" w:rsidRDefault="00C46AB1" w:rsidP="00B73AA1">
      <w:pPr>
        <w:jc w:val="both"/>
      </w:pPr>
      <w:r>
        <w:t>Nacionalni okvirni kurikulum strukturiran je prema odgojno-obrazovnim razinama i odgojno-obrazovnim ciklusima.</w:t>
      </w:r>
    </w:p>
    <w:p w:rsidR="00C46AB1" w:rsidRDefault="00C46AB1" w:rsidP="00B73AA1">
      <w:pPr>
        <w:jc w:val="both"/>
      </w:pPr>
      <w:r>
        <w:t xml:space="preserve">Odgojno-obrazovne razine jesu: rani i predškolski odgoj, osnovnoškolsko opće obvezno obrazovanje i srednjoškolsko opće obvezno obrazovanje. </w:t>
      </w:r>
    </w:p>
    <w:p w:rsidR="00987AD6" w:rsidRDefault="00987AD6" w:rsidP="00B73AA1">
      <w:pPr>
        <w:jc w:val="both"/>
      </w:pPr>
    </w:p>
    <w:p w:rsidR="00C46AB1" w:rsidRDefault="00C46AB1" w:rsidP="00B73AA1">
      <w:pPr>
        <w:jc w:val="both"/>
      </w:pPr>
      <w:r>
        <w:lastRenderedPageBreak/>
        <w:t xml:space="preserve">Odgojno-obrazovni ciklusi predstavljaju odgojno-obrazovna razvojna razdoblja učenika u vremenskim razdobljima od 4 + 2 + 2 + 2 godine. Prvi odgojno-obrazovni ciklus čine I., II., III. i IV. </w:t>
      </w:r>
      <w:r w:rsidR="00671D7E">
        <w:t>r</w:t>
      </w:r>
      <w:r>
        <w:t xml:space="preserve">azred; drugi </w:t>
      </w:r>
      <w:r w:rsidR="008170E7">
        <w:t>odgojno-obrazovni ciklus čine V.</w:t>
      </w:r>
      <w:r>
        <w:t xml:space="preserve"> i VI. </w:t>
      </w:r>
      <w:r w:rsidR="00671D7E">
        <w:t>r</w:t>
      </w:r>
      <w:r>
        <w:t xml:space="preserve">azred; treći odgojno-obrazovni čine VII. I VIII. </w:t>
      </w:r>
      <w:r w:rsidR="00671D7E">
        <w:t>r</w:t>
      </w:r>
      <w:r>
        <w:t>azred; četvrti ciklus čine I. i II. razred srednje škole.</w:t>
      </w:r>
    </w:p>
    <w:p w:rsidR="005B7A14" w:rsidRDefault="005B7A14" w:rsidP="00B73AA1">
      <w:pPr>
        <w:jc w:val="both"/>
      </w:pPr>
      <w:r>
        <w:t xml:space="preserve">Školska se knjižnica neposredno uključuje u školski </w:t>
      </w:r>
      <w:proofErr w:type="spellStart"/>
      <w:r>
        <w:t>kurikul</w:t>
      </w:r>
      <w:proofErr w:type="spellEnd"/>
      <w:r>
        <w:t xml:space="preserve"> kroz četiri područja: čitanje, informacijsku pismenost</w:t>
      </w:r>
      <w:r w:rsidR="00B210D4">
        <w:t xml:space="preserve"> (sposobnost za stjecanje, vrednovanje i korištenje informacija iz različitih izvora)</w:t>
      </w:r>
      <w:r>
        <w:t xml:space="preserve">, učenje i kulturnu djelatnost. </w:t>
      </w:r>
    </w:p>
    <w:p w:rsidR="005B7A14" w:rsidRDefault="005B7A14" w:rsidP="00B73AA1">
      <w:pPr>
        <w:jc w:val="both"/>
      </w:pPr>
      <w:r>
        <w:t>Školska knjižnica u</w:t>
      </w:r>
      <w:r w:rsidR="0002001A">
        <w:t xml:space="preserve"> </w:t>
      </w:r>
      <w:proofErr w:type="spellStart"/>
      <w:r w:rsidR="0002001A">
        <w:t>kurikulu</w:t>
      </w:r>
      <w:proofErr w:type="spellEnd"/>
      <w:r w:rsidR="0002001A">
        <w:t xml:space="preserve"> predstavlja otvoreno </w:t>
      </w:r>
      <w:r>
        <w:t xml:space="preserve">informacijsko-istraživačko okruženje koje omogućava: </w:t>
      </w:r>
      <w:r w:rsidR="0002001A">
        <w:t xml:space="preserve">učenje i poučavanje, timsko postizanje ciljeva, upravljanje s informacijama, razvijanje pismenosti, posebno čitanja, pisanja i razvijanje čitalačke kulture. </w:t>
      </w:r>
    </w:p>
    <w:p w:rsidR="005D12FE" w:rsidRDefault="005D12FE" w:rsidP="00B73AA1">
      <w:pPr>
        <w:jc w:val="both"/>
      </w:pPr>
      <w:r>
        <w:t>Odgojno-obrazovna zadaća školske knjižnice ostvaruje se dvojako: u izravnom kontaktu s učenicima i učiteljima te u pripremama nastavnih sati koji će se, u suradnji s predmetnim učiteljem, održati u školskoj knjižnici, koja tada preuzima ulogu izvora znanja i prostora za učenje.</w:t>
      </w:r>
    </w:p>
    <w:p w:rsidR="00B210D4" w:rsidRDefault="00B210D4" w:rsidP="00B73AA1">
      <w:pPr>
        <w:jc w:val="both"/>
      </w:pPr>
      <w:r>
        <w:t xml:space="preserve">Školska knjižnica osim prikupljanja knjižnične građe, njezine stručne obrade, pohrane, prezentiranja i davanja na korištenje u skladu s potrebama odgojno-obrazovnog programa, ima zadatak oblikovati i planirati program knjižničnog i informacijskog obrazovanja učenika. </w:t>
      </w:r>
    </w:p>
    <w:p w:rsidR="00B66030" w:rsidRDefault="00B210D4" w:rsidP="00B73AA1">
      <w:pPr>
        <w:jc w:val="both"/>
      </w:pPr>
      <w:r>
        <w:t xml:space="preserve">Osnovni cilj knjižničnog i informacijskog obrazovanja je usvajanje znanja, spretnosti i navika za stjecanje, vrednovanje, korištenje i prezentiranje informacija iz različitih izvora. </w:t>
      </w:r>
    </w:p>
    <w:p w:rsidR="00BA16E1" w:rsidRDefault="00B210D4" w:rsidP="00B73AA1">
      <w:pPr>
        <w:jc w:val="both"/>
      </w:pPr>
      <w:r>
        <w:t>Sadržaje iz knjižničnog obrazovanja najlakše je provesti kroz sate predviđene za razredni odjel u skl</w:t>
      </w:r>
      <w:r w:rsidR="00BA16E1">
        <w:t>opu nastavnog plana i programa u sklopu odgojno-obrazovnih ciklusa.</w:t>
      </w:r>
    </w:p>
    <w:p w:rsidR="00BA16E1" w:rsidRPr="00257182" w:rsidRDefault="00BA16E1" w:rsidP="00BA16E1">
      <w:pPr>
        <w:jc w:val="both"/>
        <w:rPr>
          <w:rFonts w:ascii="Calibri" w:eastAsia="Calibri" w:hAnsi="Calibri" w:cs="Times New Roman"/>
          <w:i/>
        </w:rPr>
      </w:pPr>
      <w:r w:rsidRPr="00257182">
        <w:rPr>
          <w:i/>
        </w:rPr>
        <w:t>Prvi odgojno-obrazovni ciklus sadrži:</w:t>
      </w:r>
    </w:p>
    <w:p w:rsidR="00BA16E1" w:rsidRPr="00BA16E1" w:rsidRDefault="00BA16E1" w:rsidP="00BA16E1">
      <w:pPr>
        <w:numPr>
          <w:ilvl w:val="0"/>
          <w:numId w:val="3"/>
        </w:numPr>
        <w:jc w:val="both"/>
        <w:rPr>
          <w:rFonts w:ascii="Calibri" w:eastAsia="Calibri" w:hAnsi="Calibri" w:cs="Times New Roman"/>
          <w:b/>
        </w:rPr>
      </w:pPr>
      <w:r w:rsidRPr="00BA16E1">
        <w:rPr>
          <w:rFonts w:ascii="Calibri" w:eastAsia="Calibri" w:hAnsi="Calibri" w:cs="Times New Roman"/>
          <w:b/>
        </w:rPr>
        <w:t>razred</w:t>
      </w:r>
    </w:p>
    <w:p w:rsidR="00BA16E1" w:rsidRPr="00BA16E1" w:rsidRDefault="00BA16E1" w:rsidP="00BA16E1">
      <w:pPr>
        <w:jc w:val="both"/>
        <w:rPr>
          <w:rFonts w:ascii="Calibri" w:eastAsia="Calibri" w:hAnsi="Calibri" w:cs="Times New Roman"/>
        </w:rPr>
      </w:pPr>
      <w:r w:rsidRPr="00BA16E1">
        <w:rPr>
          <w:rFonts w:ascii="Calibri" w:eastAsia="Calibri" w:hAnsi="Calibri" w:cs="Times New Roman"/>
          <w:i/>
        </w:rPr>
        <w:t>Tema</w:t>
      </w:r>
      <w:r w:rsidRPr="00BA16E1">
        <w:rPr>
          <w:rFonts w:ascii="Calibri" w:eastAsia="Calibri" w:hAnsi="Calibri" w:cs="Times New Roman"/>
          <w:b/>
        </w:rPr>
        <w:t>:</w:t>
      </w:r>
      <w:r w:rsidRPr="00BA16E1">
        <w:rPr>
          <w:rFonts w:ascii="Calibri" w:eastAsia="Calibri" w:hAnsi="Calibri" w:cs="Times New Roman"/>
        </w:rPr>
        <w:t xml:space="preserve"> Knjižnica – mjesto poticanja čitalačke i informacijske pismenosti</w:t>
      </w:r>
    </w:p>
    <w:p w:rsidR="00BA16E1" w:rsidRPr="00BA16E1" w:rsidRDefault="00BA16E1" w:rsidP="00BA16E1">
      <w:pPr>
        <w:jc w:val="both"/>
        <w:rPr>
          <w:rFonts w:ascii="Calibri" w:eastAsia="Calibri" w:hAnsi="Calibri" w:cs="Times New Roman"/>
        </w:rPr>
      </w:pPr>
      <w:r w:rsidRPr="00BA16E1">
        <w:rPr>
          <w:rFonts w:ascii="Calibri" w:eastAsia="Calibri" w:hAnsi="Calibri" w:cs="Times New Roman"/>
          <w:i/>
        </w:rPr>
        <w:t>Ključni pojmovi</w:t>
      </w:r>
      <w:r w:rsidRPr="00BA16E1">
        <w:rPr>
          <w:rFonts w:ascii="Calibri" w:eastAsia="Calibri" w:hAnsi="Calibri" w:cs="Times New Roman"/>
        </w:rPr>
        <w:t>: školska knjižnica, školski knjižničar, slikovnica, knjiga</w:t>
      </w:r>
    </w:p>
    <w:p w:rsidR="00BA16E1" w:rsidRDefault="00BA16E1" w:rsidP="00BA16E1">
      <w:pPr>
        <w:jc w:val="both"/>
        <w:rPr>
          <w:rFonts w:ascii="Calibri" w:eastAsia="Calibri" w:hAnsi="Calibri" w:cs="Times New Roman"/>
        </w:rPr>
      </w:pPr>
      <w:r w:rsidRPr="00BA16E1">
        <w:rPr>
          <w:rFonts w:ascii="Calibri" w:eastAsia="Calibri" w:hAnsi="Calibri" w:cs="Times New Roman"/>
          <w:i/>
        </w:rPr>
        <w:t>Obrazovna postignuća</w:t>
      </w:r>
      <w:r w:rsidRPr="00BA16E1">
        <w:rPr>
          <w:rFonts w:ascii="Calibri" w:eastAsia="Calibri" w:hAnsi="Calibri" w:cs="Times New Roman"/>
        </w:rPr>
        <w:t>: upoznati knjižnični prostor i školskog knjižničara, izvore znanja i čemu oni služe; naučiti posuđivati, čuvati i vraćati knjige na vrijeme; razvijati sposobnost promatranja, zapažanja i slobodnog iznošenja vlastitog mišljenja; razlikovati knjižnicu od knjižare</w:t>
      </w:r>
    </w:p>
    <w:p w:rsidR="00987AD6" w:rsidRDefault="00987AD6" w:rsidP="00BA16E1">
      <w:pPr>
        <w:jc w:val="both"/>
        <w:rPr>
          <w:rFonts w:ascii="Calibri" w:eastAsia="Calibri" w:hAnsi="Calibri" w:cs="Times New Roman"/>
        </w:rPr>
      </w:pPr>
    </w:p>
    <w:p w:rsidR="00987AD6" w:rsidRDefault="00987AD6" w:rsidP="00BA16E1">
      <w:pPr>
        <w:jc w:val="both"/>
        <w:rPr>
          <w:rFonts w:ascii="Calibri" w:eastAsia="Calibri" w:hAnsi="Calibri" w:cs="Times New Roman"/>
        </w:rPr>
      </w:pPr>
    </w:p>
    <w:p w:rsidR="00987AD6" w:rsidRDefault="00987AD6" w:rsidP="00BA16E1">
      <w:pPr>
        <w:jc w:val="both"/>
        <w:rPr>
          <w:rFonts w:ascii="Calibri" w:eastAsia="Calibri" w:hAnsi="Calibri" w:cs="Times New Roman"/>
        </w:rPr>
      </w:pPr>
    </w:p>
    <w:p w:rsidR="00987AD6" w:rsidRDefault="00987AD6" w:rsidP="00BA16E1">
      <w:pPr>
        <w:jc w:val="both"/>
        <w:rPr>
          <w:rFonts w:ascii="Calibri" w:eastAsia="Calibri" w:hAnsi="Calibri" w:cs="Times New Roman"/>
        </w:rPr>
      </w:pPr>
    </w:p>
    <w:p w:rsidR="00987AD6" w:rsidRDefault="00987AD6" w:rsidP="00BA16E1">
      <w:pPr>
        <w:jc w:val="both"/>
        <w:rPr>
          <w:rFonts w:ascii="Calibri" w:eastAsia="Calibri" w:hAnsi="Calibri" w:cs="Times New Roman"/>
        </w:rPr>
      </w:pPr>
    </w:p>
    <w:p w:rsidR="00987AD6" w:rsidRDefault="00987AD6" w:rsidP="00BA16E1">
      <w:pPr>
        <w:jc w:val="both"/>
        <w:rPr>
          <w:rFonts w:ascii="Calibri" w:eastAsia="Calibri" w:hAnsi="Calibri" w:cs="Times New Roman"/>
        </w:rPr>
      </w:pPr>
    </w:p>
    <w:p w:rsidR="00987AD6" w:rsidRDefault="00987AD6" w:rsidP="00BA16E1">
      <w:pPr>
        <w:jc w:val="both"/>
        <w:rPr>
          <w:rFonts w:ascii="Calibri" w:eastAsia="Calibri" w:hAnsi="Calibri" w:cs="Times New Roman"/>
        </w:rPr>
      </w:pPr>
    </w:p>
    <w:p w:rsidR="00987AD6" w:rsidRDefault="00987AD6" w:rsidP="00BA16E1">
      <w:pPr>
        <w:jc w:val="both"/>
        <w:rPr>
          <w:rFonts w:ascii="Calibri" w:eastAsia="Calibri" w:hAnsi="Calibri" w:cs="Times New Roman"/>
        </w:rPr>
      </w:pPr>
    </w:p>
    <w:p w:rsidR="00987AD6" w:rsidRPr="00BA16E1" w:rsidRDefault="00987AD6" w:rsidP="00BA16E1">
      <w:pPr>
        <w:jc w:val="both"/>
        <w:rPr>
          <w:rFonts w:ascii="Calibri" w:eastAsia="Calibri" w:hAnsi="Calibri" w:cs="Times New Roman"/>
        </w:rPr>
      </w:pPr>
    </w:p>
    <w:p w:rsidR="00BA16E1" w:rsidRPr="00BA16E1" w:rsidRDefault="00BA16E1" w:rsidP="00BA16E1">
      <w:pPr>
        <w:numPr>
          <w:ilvl w:val="0"/>
          <w:numId w:val="3"/>
        </w:numPr>
        <w:jc w:val="both"/>
        <w:rPr>
          <w:rFonts w:ascii="Calibri" w:eastAsia="Calibri" w:hAnsi="Calibri" w:cs="Times New Roman"/>
          <w:b/>
        </w:rPr>
      </w:pPr>
      <w:r w:rsidRPr="00BA16E1">
        <w:rPr>
          <w:rFonts w:ascii="Calibri" w:eastAsia="Calibri" w:hAnsi="Calibri" w:cs="Times New Roman"/>
          <w:b/>
        </w:rPr>
        <w:lastRenderedPageBreak/>
        <w:t>razred</w:t>
      </w:r>
    </w:p>
    <w:p w:rsidR="00BA16E1" w:rsidRPr="00BA16E1" w:rsidRDefault="00BA16E1" w:rsidP="00BA16E1">
      <w:pPr>
        <w:numPr>
          <w:ilvl w:val="0"/>
          <w:numId w:val="4"/>
        </w:numPr>
        <w:jc w:val="both"/>
        <w:rPr>
          <w:rFonts w:ascii="Calibri" w:eastAsia="Calibri" w:hAnsi="Calibri" w:cs="Times New Roman"/>
        </w:rPr>
      </w:pPr>
      <w:r w:rsidRPr="00BA16E1">
        <w:rPr>
          <w:rFonts w:ascii="Calibri" w:eastAsia="Calibri" w:hAnsi="Calibri" w:cs="Times New Roman"/>
          <w:i/>
        </w:rPr>
        <w:t>Tema</w:t>
      </w:r>
      <w:r w:rsidRPr="00BA16E1">
        <w:rPr>
          <w:rFonts w:ascii="Calibri" w:eastAsia="Calibri" w:hAnsi="Calibri" w:cs="Times New Roman"/>
        </w:rPr>
        <w:t>: Dječji časopisi</w:t>
      </w:r>
    </w:p>
    <w:p w:rsidR="00BA16E1" w:rsidRPr="00BA16E1" w:rsidRDefault="00BA16E1" w:rsidP="00BA16E1">
      <w:pPr>
        <w:jc w:val="both"/>
        <w:rPr>
          <w:rFonts w:ascii="Calibri" w:eastAsia="Calibri" w:hAnsi="Calibri" w:cs="Times New Roman"/>
        </w:rPr>
      </w:pPr>
      <w:r w:rsidRPr="00BA16E1">
        <w:rPr>
          <w:rFonts w:ascii="Calibri" w:eastAsia="Calibri" w:hAnsi="Calibri" w:cs="Times New Roman"/>
          <w:i/>
        </w:rPr>
        <w:t>Ključni pojmovi</w:t>
      </w:r>
      <w:r w:rsidRPr="00BA16E1">
        <w:rPr>
          <w:rFonts w:ascii="Calibri" w:eastAsia="Calibri" w:hAnsi="Calibri" w:cs="Times New Roman"/>
        </w:rPr>
        <w:t>: poučno-zabavni list, mjesečnik, naslovnica, rubrika</w:t>
      </w:r>
    </w:p>
    <w:p w:rsidR="00987AD6" w:rsidRPr="00BA16E1" w:rsidRDefault="00BA16E1" w:rsidP="00BA16E1">
      <w:pPr>
        <w:jc w:val="both"/>
        <w:rPr>
          <w:rFonts w:ascii="Calibri" w:eastAsia="Calibri" w:hAnsi="Calibri" w:cs="Times New Roman"/>
        </w:rPr>
      </w:pPr>
      <w:r w:rsidRPr="00BA16E1">
        <w:rPr>
          <w:rFonts w:ascii="Calibri" w:eastAsia="Calibri" w:hAnsi="Calibri" w:cs="Times New Roman"/>
          <w:i/>
        </w:rPr>
        <w:t>Obrazovna postignuća</w:t>
      </w:r>
      <w:r w:rsidRPr="00BA16E1">
        <w:rPr>
          <w:rFonts w:ascii="Calibri" w:eastAsia="Calibri" w:hAnsi="Calibri" w:cs="Times New Roman"/>
        </w:rPr>
        <w:t>: prepoznati i imenovati dječje časopise; razlikovati dječji tisak od dnevnog tiska i časopisa; prepoznati rubriku i odrediti poučava li nas ili zabavlja; razlikovati časopise prema vremenu izlaženja; čitati dječje časopise</w:t>
      </w:r>
    </w:p>
    <w:p w:rsidR="00BA16E1" w:rsidRPr="00BA16E1" w:rsidRDefault="00BA16E1" w:rsidP="00BA16E1">
      <w:pPr>
        <w:numPr>
          <w:ilvl w:val="0"/>
          <w:numId w:val="4"/>
        </w:numPr>
        <w:jc w:val="both"/>
        <w:rPr>
          <w:rFonts w:ascii="Calibri" w:eastAsia="Calibri" w:hAnsi="Calibri" w:cs="Times New Roman"/>
        </w:rPr>
      </w:pPr>
      <w:r w:rsidRPr="00BA16E1">
        <w:rPr>
          <w:rFonts w:ascii="Calibri" w:eastAsia="Calibri" w:hAnsi="Calibri" w:cs="Times New Roman"/>
          <w:i/>
        </w:rPr>
        <w:t>Tema</w:t>
      </w:r>
      <w:r w:rsidRPr="00BA16E1">
        <w:rPr>
          <w:rFonts w:ascii="Calibri" w:eastAsia="Calibri" w:hAnsi="Calibri" w:cs="Times New Roman"/>
        </w:rPr>
        <w:t>: Jednostavni književni oblici</w:t>
      </w:r>
    </w:p>
    <w:p w:rsidR="00BA16E1" w:rsidRPr="00BA16E1" w:rsidRDefault="00BA16E1" w:rsidP="00BA16E1">
      <w:pPr>
        <w:jc w:val="both"/>
        <w:rPr>
          <w:rFonts w:ascii="Calibri" w:eastAsia="Calibri" w:hAnsi="Calibri" w:cs="Times New Roman"/>
        </w:rPr>
      </w:pPr>
      <w:r w:rsidRPr="00BA16E1">
        <w:rPr>
          <w:rFonts w:ascii="Calibri" w:eastAsia="Calibri" w:hAnsi="Calibri" w:cs="Times New Roman"/>
          <w:i/>
        </w:rPr>
        <w:t>Ključni pojmovi</w:t>
      </w:r>
      <w:r w:rsidRPr="00BA16E1">
        <w:rPr>
          <w:rFonts w:ascii="Calibri" w:eastAsia="Calibri" w:hAnsi="Calibri" w:cs="Times New Roman"/>
        </w:rPr>
        <w:t>: kratka priča, bajka</w:t>
      </w:r>
    </w:p>
    <w:p w:rsidR="00BA16E1" w:rsidRPr="00BA16E1" w:rsidRDefault="00BA16E1" w:rsidP="00BA16E1">
      <w:pPr>
        <w:jc w:val="both"/>
        <w:rPr>
          <w:rFonts w:ascii="Calibri" w:eastAsia="Calibri" w:hAnsi="Calibri" w:cs="Times New Roman"/>
        </w:rPr>
      </w:pPr>
      <w:r w:rsidRPr="00BA16E1">
        <w:rPr>
          <w:rFonts w:ascii="Calibri" w:eastAsia="Calibri" w:hAnsi="Calibri" w:cs="Times New Roman"/>
          <w:i/>
        </w:rPr>
        <w:t>Obrazovna postignuća</w:t>
      </w:r>
      <w:r w:rsidRPr="00BA16E1">
        <w:rPr>
          <w:rFonts w:ascii="Calibri" w:eastAsia="Calibri" w:hAnsi="Calibri" w:cs="Times New Roman"/>
        </w:rPr>
        <w:t xml:space="preserve">: ponoviti naučena znanja o knjižnici iz prvog razreda te naučiti samostalno se orijentirati u knjižnici i pronaći željenu knjigu: naučiti kako je knjiga opremljena (hrbat, korice, knjižni blok); osnovna komunikacija s </w:t>
      </w:r>
      <w:proofErr w:type="spellStart"/>
      <w:r w:rsidRPr="00BA16E1">
        <w:rPr>
          <w:rFonts w:ascii="Calibri" w:eastAsia="Calibri" w:hAnsi="Calibri" w:cs="Times New Roman"/>
        </w:rPr>
        <w:t>književnoumjetničkim</w:t>
      </w:r>
      <w:proofErr w:type="spellEnd"/>
      <w:r w:rsidRPr="00BA16E1">
        <w:rPr>
          <w:rFonts w:ascii="Calibri" w:eastAsia="Calibri" w:hAnsi="Calibri" w:cs="Times New Roman"/>
        </w:rPr>
        <w:t xml:space="preserve"> tekstovima na razini prepoznavanja; doživjeti knjigu kao motivacijsko sredstvo za različite aktivnosti pričanjem priča i bajki u knjižnici; naučiti aktivno slušati; usvojiti nove riječi te tako bogatiti rječnik</w:t>
      </w:r>
    </w:p>
    <w:p w:rsidR="00BA16E1" w:rsidRPr="00BA16E1" w:rsidRDefault="00BA16E1" w:rsidP="00BA16E1">
      <w:pPr>
        <w:numPr>
          <w:ilvl w:val="0"/>
          <w:numId w:val="4"/>
        </w:numPr>
        <w:jc w:val="both"/>
        <w:rPr>
          <w:rFonts w:ascii="Calibri" w:eastAsia="Calibri" w:hAnsi="Calibri" w:cs="Times New Roman"/>
          <w:b/>
        </w:rPr>
      </w:pPr>
      <w:r w:rsidRPr="00BA16E1">
        <w:rPr>
          <w:rFonts w:ascii="Calibri" w:eastAsia="Calibri" w:hAnsi="Calibri" w:cs="Times New Roman"/>
          <w:b/>
        </w:rPr>
        <w:t>razred</w:t>
      </w:r>
    </w:p>
    <w:p w:rsidR="00BA16E1" w:rsidRPr="00BA16E1" w:rsidRDefault="00BA16E1" w:rsidP="00BA16E1">
      <w:pPr>
        <w:numPr>
          <w:ilvl w:val="0"/>
          <w:numId w:val="5"/>
        </w:numPr>
        <w:jc w:val="both"/>
        <w:rPr>
          <w:rFonts w:ascii="Calibri" w:eastAsia="Calibri" w:hAnsi="Calibri" w:cs="Times New Roman"/>
        </w:rPr>
      </w:pPr>
      <w:r w:rsidRPr="00BA16E1">
        <w:rPr>
          <w:rFonts w:ascii="Calibri" w:eastAsia="Calibri" w:hAnsi="Calibri" w:cs="Times New Roman"/>
          <w:i/>
        </w:rPr>
        <w:t>Tema</w:t>
      </w:r>
      <w:r w:rsidRPr="00BA16E1">
        <w:rPr>
          <w:rFonts w:ascii="Calibri" w:eastAsia="Calibri" w:hAnsi="Calibri" w:cs="Times New Roman"/>
        </w:rPr>
        <w:t>: Put od autora do čitatelja</w:t>
      </w:r>
    </w:p>
    <w:p w:rsidR="00BA16E1" w:rsidRPr="00BA16E1" w:rsidRDefault="00BA16E1" w:rsidP="00BA16E1">
      <w:pPr>
        <w:jc w:val="both"/>
        <w:rPr>
          <w:rFonts w:ascii="Calibri" w:eastAsia="Calibri" w:hAnsi="Calibri" w:cs="Times New Roman"/>
        </w:rPr>
      </w:pPr>
      <w:r w:rsidRPr="00BA16E1">
        <w:rPr>
          <w:rFonts w:ascii="Calibri" w:eastAsia="Calibri" w:hAnsi="Calibri" w:cs="Times New Roman"/>
          <w:i/>
        </w:rPr>
        <w:t>Ključni pojmovi</w:t>
      </w:r>
      <w:r w:rsidRPr="00BA16E1">
        <w:rPr>
          <w:rFonts w:ascii="Calibri" w:eastAsia="Calibri" w:hAnsi="Calibri" w:cs="Times New Roman"/>
        </w:rPr>
        <w:t>: knjiga, autor, ilustrator, prevoditelj</w:t>
      </w:r>
    </w:p>
    <w:p w:rsidR="00BA16E1" w:rsidRPr="00BA16E1" w:rsidRDefault="00BA16E1" w:rsidP="00BA16E1">
      <w:pPr>
        <w:jc w:val="both"/>
        <w:rPr>
          <w:rFonts w:ascii="Calibri" w:eastAsia="Calibri" w:hAnsi="Calibri" w:cs="Times New Roman"/>
        </w:rPr>
      </w:pPr>
      <w:r w:rsidRPr="00BA16E1">
        <w:rPr>
          <w:rFonts w:ascii="Calibri" w:eastAsia="Calibri" w:hAnsi="Calibri" w:cs="Times New Roman"/>
          <w:i/>
        </w:rPr>
        <w:t>Obrazovna postignuća</w:t>
      </w:r>
      <w:r w:rsidRPr="00BA16E1">
        <w:rPr>
          <w:rFonts w:ascii="Calibri" w:eastAsia="Calibri" w:hAnsi="Calibri" w:cs="Times New Roman"/>
        </w:rPr>
        <w:t xml:space="preserve">: imenovati osobe koje su važne za nastanak knjige; prepoznati dijelove knjiga (naslovna stranica, sadržaj, bilješka o piscu, izdanje, nakladnik); znati pronaći podatke u knjizi; samostalno čitati </w:t>
      </w:r>
      <w:proofErr w:type="spellStart"/>
      <w:r w:rsidRPr="00BA16E1">
        <w:rPr>
          <w:rFonts w:ascii="Calibri" w:eastAsia="Calibri" w:hAnsi="Calibri" w:cs="Times New Roman"/>
        </w:rPr>
        <w:t>književnoumjetničke</w:t>
      </w:r>
      <w:proofErr w:type="spellEnd"/>
      <w:r w:rsidRPr="00BA16E1">
        <w:rPr>
          <w:rFonts w:ascii="Calibri" w:eastAsia="Calibri" w:hAnsi="Calibri" w:cs="Times New Roman"/>
        </w:rPr>
        <w:t xml:space="preserve"> tekstove</w:t>
      </w:r>
    </w:p>
    <w:p w:rsidR="00BA16E1" w:rsidRPr="00BA16E1" w:rsidRDefault="00BA16E1" w:rsidP="00BA16E1">
      <w:pPr>
        <w:numPr>
          <w:ilvl w:val="0"/>
          <w:numId w:val="5"/>
        </w:numPr>
        <w:jc w:val="both"/>
        <w:rPr>
          <w:rFonts w:ascii="Calibri" w:eastAsia="Calibri" w:hAnsi="Calibri" w:cs="Times New Roman"/>
        </w:rPr>
      </w:pPr>
      <w:r w:rsidRPr="00BA16E1">
        <w:rPr>
          <w:rFonts w:ascii="Calibri" w:eastAsia="Calibri" w:hAnsi="Calibri" w:cs="Times New Roman"/>
          <w:i/>
        </w:rPr>
        <w:t>Tema:</w:t>
      </w:r>
      <w:r w:rsidRPr="00BA16E1">
        <w:rPr>
          <w:rFonts w:ascii="Calibri" w:eastAsia="Calibri" w:hAnsi="Calibri" w:cs="Times New Roman"/>
        </w:rPr>
        <w:t xml:space="preserve"> Mjesna (gradska/narodna) knjižnica</w:t>
      </w:r>
    </w:p>
    <w:p w:rsidR="00BA16E1" w:rsidRPr="00BA16E1" w:rsidRDefault="00BA16E1" w:rsidP="00BA16E1">
      <w:pPr>
        <w:jc w:val="both"/>
        <w:rPr>
          <w:rFonts w:ascii="Calibri" w:eastAsia="Calibri" w:hAnsi="Calibri" w:cs="Times New Roman"/>
        </w:rPr>
      </w:pPr>
      <w:r w:rsidRPr="00BA16E1">
        <w:rPr>
          <w:rFonts w:ascii="Calibri" w:eastAsia="Calibri" w:hAnsi="Calibri" w:cs="Times New Roman"/>
          <w:i/>
        </w:rPr>
        <w:t>Ključni pojmovi</w:t>
      </w:r>
      <w:r w:rsidRPr="00BA16E1">
        <w:rPr>
          <w:rFonts w:ascii="Calibri" w:eastAsia="Calibri" w:hAnsi="Calibri" w:cs="Times New Roman"/>
        </w:rPr>
        <w:t>: mjesna knjižnica</w:t>
      </w:r>
    </w:p>
    <w:p w:rsidR="00BA16E1" w:rsidRPr="00BA16E1" w:rsidRDefault="00BA16E1" w:rsidP="00BA16E1">
      <w:pPr>
        <w:jc w:val="both"/>
        <w:rPr>
          <w:rFonts w:ascii="Calibri" w:eastAsia="Calibri" w:hAnsi="Calibri" w:cs="Times New Roman"/>
        </w:rPr>
      </w:pPr>
      <w:r w:rsidRPr="00BA16E1">
        <w:rPr>
          <w:rFonts w:ascii="Calibri" w:eastAsia="Calibri" w:hAnsi="Calibri" w:cs="Times New Roman"/>
          <w:i/>
        </w:rPr>
        <w:t>Obrazovna postignuća</w:t>
      </w:r>
      <w:r w:rsidRPr="00BA16E1">
        <w:rPr>
          <w:rFonts w:ascii="Calibri" w:eastAsia="Calibri" w:hAnsi="Calibri" w:cs="Times New Roman"/>
        </w:rPr>
        <w:t>: posjetom knjižnici izvan škole razlikovati odjele mjesne knjižnice; poznavati aktivnosti knjižnice s ciljem poticanja čitanja i uporabe knjižnice u učenju i kreativnom korištenju slobodnog vremena</w:t>
      </w:r>
    </w:p>
    <w:p w:rsidR="00BA16E1" w:rsidRPr="00BA16E1" w:rsidRDefault="00BA16E1" w:rsidP="00BA16E1">
      <w:pPr>
        <w:numPr>
          <w:ilvl w:val="0"/>
          <w:numId w:val="4"/>
        </w:numPr>
        <w:jc w:val="both"/>
        <w:rPr>
          <w:rFonts w:ascii="Calibri" w:eastAsia="Calibri" w:hAnsi="Calibri" w:cs="Times New Roman"/>
          <w:b/>
        </w:rPr>
      </w:pPr>
      <w:r w:rsidRPr="00BA16E1">
        <w:rPr>
          <w:rFonts w:ascii="Calibri" w:eastAsia="Calibri" w:hAnsi="Calibri" w:cs="Times New Roman"/>
          <w:b/>
        </w:rPr>
        <w:t>razred</w:t>
      </w:r>
    </w:p>
    <w:p w:rsidR="00BA16E1" w:rsidRPr="00BA16E1" w:rsidRDefault="00BA16E1" w:rsidP="00BA16E1">
      <w:pPr>
        <w:numPr>
          <w:ilvl w:val="0"/>
          <w:numId w:val="6"/>
        </w:numPr>
        <w:jc w:val="both"/>
        <w:rPr>
          <w:rFonts w:ascii="Calibri" w:eastAsia="Calibri" w:hAnsi="Calibri" w:cs="Times New Roman"/>
        </w:rPr>
      </w:pPr>
      <w:r w:rsidRPr="00BA16E1">
        <w:rPr>
          <w:rFonts w:ascii="Calibri" w:eastAsia="Calibri" w:hAnsi="Calibri" w:cs="Times New Roman"/>
          <w:i/>
        </w:rPr>
        <w:t>Tema:</w:t>
      </w:r>
      <w:r w:rsidRPr="00BA16E1">
        <w:rPr>
          <w:rFonts w:ascii="Calibri" w:eastAsia="Calibri" w:hAnsi="Calibri" w:cs="Times New Roman"/>
        </w:rPr>
        <w:t xml:space="preserve"> Referentna zbirka – priručnici</w:t>
      </w:r>
    </w:p>
    <w:p w:rsidR="00BA16E1" w:rsidRPr="00BA16E1" w:rsidRDefault="00BA16E1" w:rsidP="00BA16E1">
      <w:pPr>
        <w:jc w:val="both"/>
        <w:rPr>
          <w:rFonts w:ascii="Calibri" w:eastAsia="Calibri" w:hAnsi="Calibri" w:cs="Times New Roman"/>
        </w:rPr>
      </w:pPr>
      <w:r w:rsidRPr="00BA16E1">
        <w:rPr>
          <w:rFonts w:ascii="Calibri" w:eastAsia="Calibri" w:hAnsi="Calibri" w:cs="Times New Roman"/>
          <w:i/>
        </w:rPr>
        <w:t>Ključni pojmovi</w:t>
      </w:r>
      <w:r w:rsidRPr="00BA16E1">
        <w:rPr>
          <w:rFonts w:ascii="Calibri" w:eastAsia="Calibri" w:hAnsi="Calibri" w:cs="Times New Roman"/>
        </w:rPr>
        <w:t>: enciklopedija, leksikon, rječnik, pravopis, atlas</w:t>
      </w:r>
    </w:p>
    <w:p w:rsidR="00BA16E1" w:rsidRPr="00BA16E1" w:rsidRDefault="00BA16E1" w:rsidP="00BA16E1">
      <w:pPr>
        <w:jc w:val="both"/>
        <w:rPr>
          <w:rFonts w:ascii="Calibri" w:eastAsia="Calibri" w:hAnsi="Calibri" w:cs="Times New Roman"/>
        </w:rPr>
      </w:pPr>
      <w:r w:rsidRPr="00BA16E1">
        <w:rPr>
          <w:rFonts w:ascii="Calibri" w:eastAsia="Calibri" w:hAnsi="Calibri" w:cs="Times New Roman"/>
          <w:i/>
        </w:rPr>
        <w:t>Obrazovna postignuća</w:t>
      </w:r>
      <w:r w:rsidRPr="00BA16E1">
        <w:rPr>
          <w:rFonts w:ascii="Calibri" w:eastAsia="Calibri" w:hAnsi="Calibri" w:cs="Times New Roman"/>
        </w:rPr>
        <w:t>: poznavati referentnu zbirku i načine njezine uporabe u svrhu proširivanja znanja; prepoznati referentnu zbirku na različitim medijima; znati pronaći, izabrati te primijeniti informaciju</w:t>
      </w:r>
    </w:p>
    <w:p w:rsidR="00BA16E1" w:rsidRPr="00BA16E1" w:rsidRDefault="00BA16E1" w:rsidP="00BA16E1">
      <w:pPr>
        <w:numPr>
          <w:ilvl w:val="0"/>
          <w:numId w:val="6"/>
        </w:numPr>
        <w:jc w:val="both"/>
        <w:rPr>
          <w:rFonts w:ascii="Calibri" w:eastAsia="Calibri" w:hAnsi="Calibri" w:cs="Times New Roman"/>
        </w:rPr>
      </w:pPr>
      <w:r w:rsidRPr="00BA16E1">
        <w:rPr>
          <w:rFonts w:ascii="Calibri" w:eastAsia="Calibri" w:hAnsi="Calibri" w:cs="Times New Roman"/>
          <w:i/>
        </w:rPr>
        <w:t>Tema</w:t>
      </w:r>
      <w:r w:rsidRPr="00BA16E1">
        <w:rPr>
          <w:rFonts w:ascii="Calibri" w:eastAsia="Calibri" w:hAnsi="Calibri" w:cs="Times New Roman"/>
        </w:rPr>
        <w:t>: Književno-komunikacijsko-informacijska kultura</w:t>
      </w:r>
    </w:p>
    <w:p w:rsidR="00BA16E1" w:rsidRPr="00BA16E1" w:rsidRDefault="00BA16E1" w:rsidP="00BA16E1">
      <w:pPr>
        <w:jc w:val="both"/>
        <w:rPr>
          <w:rFonts w:ascii="Calibri" w:eastAsia="Calibri" w:hAnsi="Calibri" w:cs="Times New Roman"/>
        </w:rPr>
      </w:pPr>
      <w:r w:rsidRPr="00BA16E1">
        <w:rPr>
          <w:rFonts w:ascii="Calibri" w:eastAsia="Calibri" w:hAnsi="Calibri" w:cs="Times New Roman"/>
          <w:i/>
        </w:rPr>
        <w:t>Ključni pojmovi</w:t>
      </w:r>
      <w:r w:rsidRPr="00BA16E1">
        <w:rPr>
          <w:rFonts w:ascii="Calibri" w:eastAsia="Calibri" w:hAnsi="Calibri" w:cs="Times New Roman"/>
        </w:rPr>
        <w:t xml:space="preserve">: </w:t>
      </w:r>
      <w:proofErr w:type="spellStart"/>
      <w:r w:rsidRPr="00BA16E1">
        <w:rPr>
          <w:rFonts w:ascii="Calibri" w:eastAsia="Calibri" w:hAnsi="Calibri" w:cs="Times New Roman"/>
        </w:rPr>
        <w:t>književnoumjetnička</w:t>
      </w:r>
      <w:proofErr w:type="spellEnd"/>
      <w:r w:rsidRPr="00BA16E1">
        <w:rPr>
          <w:rFonts w:ascii="Calibri" w:eastAsia="Calibri" w:hAnsi="Calibri" w:cs="Times New Roman"/>
        </w:rPr>
        <w:t xml:space="preserve"> djela, znanstveno-popularna i stručna literatura, čitalačka kultura</w:t>
      </w:r>
    </w:p>
    <w:p w:rsidR="002B43D5" w:rsidRDefault="00BA16E1" w:rsidP="00BA16E1">
      <w:pPr>
        <w:jc w:val="both"/>
        <w:rPr>
          <w:rFonts w:ascii="Calibri" w:eastAsia="Calibri" w:hAnsi="Calibri" w:cs="Times New Roman"/>
        </w:rPr>
      </w:pPr>
      <w:r w:rsidRPr="00BA16E1">
        <w:rPr>
          <w:rFonts w:ascii="Calibri" w:eastAsia="Calibri" w:hAnsi="Calibri" w:cs="Times New Roman"/>
          <w:i/>
        </w:rPr>
        <w:t>Obrazovna postignuća</w:t>
      </w:r>
      <w:r w:rsidRPr="00BA16E1">
        <w:rPr>
          <w:rFonts w:ascii="Calibri" w:eastAsia="Calibri" w:hAnsi="Calibri" w:cs="Times New Roman"/>
        </w:rPr>
        <w:t>: razlikovati književni tekst od znanstveno-popularnog i stručnog; osjećati ljepotu književne riječi i spoznati njezinu vrijednost u životu čovjeka; služiti se znanstveno-popularnim tekstom</w:t>
      </w:r>
    </w:p>
    <w:p w:rsidR="00257182" w:rsidRPr="00866DDC" w:rsidRDefault="00257182" w:rsidP="00257182">
      <w:pPr>
        <w:ind w:left="1440"/>
        <w:jc w:val="both"/>
        <w:rPr>
          <w:rFonts w:ascii="Calibri" w:eastAsia="Calibri" w:hAnsi="Calibri" w:cs="Times New Roman"/>
        </w:rPr>
      </w:pPr>
    </w:p>
    <w:p w:rsidR="00866DDC" w:rsidRPr="00257182" w:rsidRDefault="00866DDC" w:rsidP="00BA16E1">
      <w:pPr>
        <w:jc w:val="both"/>
        <w:rPr>
          <w:rFonts w:ascii="Calibri" w:eastAsia="Calibri" w:hAnsi="Calibri" w:cs="Times New Roman"/>
          <w:b/>
          <w:i/>
        </w:rPr>
      </w:pPr>
      <w:r w:rsidRPr="00257182">
        <w:rPr>
          <w:rFonts w:ascii="Calibri" w:eastAsia="Calibri" w:hAnsi="Calibri" w:cs="Times New Roman"/>
          <w:b/>
          <w:i/>
        </w:rPr>
        <w:t>Kultur</w:t>
      </w:r>
      <w:r w:rsidR="007A7DF7" w:rsidRPr="00257182">
        <w:rPr>
          <w:rFonts w:ascii="Calibri" w:eastAsia="Calibri" w:hAnsi="Calibri" w:cs="Times New Roman"/>
          <w:b/>
          <w:i/>
        </w:rPr>
        <w:t>n</w:t>
      </w:r>
      <w:r w:rsidRPr="00257182">
        <w:rPr>
          <w:rFonts w:ascii="Calibri" w:eastAsia="Calibri" w:hAnsi="Calibri" w:cs="Times New Roman"/>
          <w:b/>
          <w:i/>
        </w:rPr>
        <w:t>a i javna djelatnost</w:t>
      </w:r>
      <w:r w:rsidR="007A7DF7" w:rsidRPr="00257182">
        <w:rPr>
          <w:rFonts w:ascii="Calibri" w:eastAsia="Calibri" w:hAnsi="Calibri" w:cs="Times New Roman"/>
          <w:b/>
          <w:i/>
        </w:rPr>
        <w:t xml:space="preserve"> školske knjižnice</w:t>
      </w:r>
    </w:p>
    <w:p w:rsidR="00866DDC" w:rsidRDefault="007A7DF7" w:rsidP="00BA16E1">
      <w:pPr>
        <w:jc w:val="both"/>
        <w:rPr>
          <w:rFonts w:ascii="Calibri" w:eastAsia="Calibri" w:hAnsi="Calibri" w:cs="Times New Roman"/>
        </w:rPr>
      </w:pPr>
      <w:r w:rsidRPr="00257182">
        <w:rPr>
          <w:rFonts w:ascii="Calibri" w:eastAsia="Calibri" w:hAnsi="Calibri" w:cs="Times New Roman"/>
          <w:i/>
        </w:rPr>
        <w:t>Kulturnu i javnu djelatnost čine sljedeći elementi</w:t>
      </w:r>
      <w:r>
        <w:rPr>
          <w:rFonts w:ascii="Calibri" w:eastAsia="Calibri" w:hAnsi="Calibri" w:cs="Times New Roman"/>
        </w:rPr>
        <w:t>:</w:t>
      </w:r>
    </w:p>
    <w:p w:rsidR="007A7DF7" w:rsidRDefault="007A7DF7" w:rsidP="007A7DF7">
      <w:pPr>
        <w:pStyle w:val="Odlomakpopisa"/>
        <w:numPr>
          <w:ilvl w:val="0"/>
          <w:numId w:val="9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organizacija, priprema i provedba kulturnih sadržaja kao što su predavanja, književne i filmske tribine, susreti i natjecanja u znanju</w:t>
      </w:r>
      <w:r w:rsidR="008170E7">
        <w:rPr>
          <w:rFonts w:ascii="Calibri" w:eastAsia="Calibri" w:hAnsi="Calibri" w:cs="Times New Roman"/>
        </w:rPr>
        <w:t xml:space="preserve"> („Čitamo mi, u obitelji svi“</w:t>
      </w:r>
      <w:r w:rsidR="00920F46">
        <w:rPr>
          <w:rFonts w:ascii="Calibri" w:eastAsia="Calibri" w:hAnsi="Calibri" w:cs="Times New Roman"/>
        </w:rPr>
        <w:t>, kviz povodom Mjesec</w:t>
      </w:r>
      <w:r w:rsidR="003823C6">
        <w:rPr>
          <w:rFonts w:ascii="Calibri" w:eastAsia="Calibri" w:hAnsi="Calibri" w:cs="Times New Roman"/>
        </w:rPr>
        <w:t>a</w:t>
      </w:r>
      <w:r w:rsidR="00920F46">
        <w:rPr>
          <w:rFonts w:ascii="Calibri" w:eastAsia="Calibri" w:hAnsi="Calibri" w:cs="Times New Roman"/>
        </w:rPr>
        <w:t xml:space="preserve"> hrvatske knjige</w:t>
      </w:r>
      <w:r w:rsidR="008170E7">
        <w:rPr>
          <w:rFonts w:ascii="Calibri" w:eastAsia="Calibri" w:hAnsi="Calibri" w:cs="Times New Roman"/>
        </w:rPr>
        <w:t>)</w:t>
      </w:r>
      <w:r>
        <w:rPr>
          <w:rFonts w:ascii="Calibri" w:eastAsia="Calibri" w:hAnsi="Calibri" w:cs="Times New Roman"/>
        </w:rPr>
        <w:t>, književni susreti, predstavljanje knjiga, tematske i prigodne izložbe (</w:t>
      </w:r>
      <w:r w:rsidR="00445311">
        <w:rPr>
          <w:rFonts w:ascii="Calibri" w:eastAsia="Calibri" w:hAnsi="Calibri" w:cs="Times New Roman"/>
        </w:rPr>
        <w:t xml:space="preserve">obilježavanje važnih događaja, datuma i obljetnica - </w:t>
      </w:r>
      <w:r>
        <w:rPr>
          <w:rFonts w:ascii="Calibri" w:eastAsia="Calibri" w:hAnsi="Calibri" w:cs="Times New Roman"/>
        </w:rPr>
        <w:t>Integrirani dani, Dani kruha</w:t>
      </w:r>
      <w:r w:rsidR="00445311">
        <w:rPr>
          <w:rFonts w:ascii="Calibri" w:eastAsia="Calibri" w:hAnsi="Calibri" w:cs="Times New Roman"/>
        </w:rPr>
        <w:t>, Dan planeta Zemlje</w:t>
      </w:r>
      <w:r w:rsidR="005F442F">
        <w:rPr>
          <w:rFonts w:ascii="Calibri" w:eastAsia="Calibri" w:hAnsi="Calibri" w:cs="Times New Roman"/>
        </w:rPr>
        <w:t>, Valentinovo, Uskrs, Božić</w:t>
      </w:r>
      <w:r>
        <w:rPr>
          <w:rFonts w:ascii="Calibri" w:eastAsia="Calibri" w:hAnsi="Calibri" w:cs="Times New Roman"/>
        </w:rPr>
        <w:t xml:space="preserve"> …)</w:t>
      </w:r>
    </w:p>
    <w:p w:rsidR="00257182" w:rsidRDefault="00257182" w:rsidP="00257182">
      <w:pPr>
        <w:pStyle w:val="Odlomakpopisa"/>
        <w:jc w:val="both"/>
        <w:rPr>
          <w:rFonts w:ascii="Calibri" w:eastAsia="Calibri" w:hAnsi="Calibri" w:cs="Times New Roman"/>
        </w:rPr>
      </w:pPr>
    </w:p>
    <w:p w:rsidR="007A7DF7" w:rsidRPr="007A7DF7" w:rsidRDefault="007A7DF7" w:rsidP="007A7DF7">
      <w:pPr>
        <w:pStyle w:val="Odlomakpopisa"/>
        <w:numPr>
          <w:ilvl w:val="0"/>
          <w:numId w:val="9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suradnja s kulturnim ustanovama koje se bave organiziranim radom s djecom u slobodno vrijeme (narodne knjižnice, amaterska kazališta, pjevački zborovi, muzeji …)</w:t>
      </w:r>
    </w:p>
    <w:p w:rsidR="00257182" w:rsidRDefault="00257182" w:rsidP="00BA16E1">
      <w:pPr>
        <w:jc w:val="both"/>
        <w:rPr>
          <w:rFonts w:ascii="Calibri" w:eastAsia="Calibri" w:hAnsi="Calibri" w:cs="Times New Roman"/>
        </w:rPr>
      </w:pPr>
    </w:p>
    <w:p w:rsidR="002B43D5" w:rsidRPr="00257182" w:rsidRDefault="002B43D5" w:rsidP="00B73AA1">
      <w:pPr>
        <w:jc w:val="both"/>
        <w:rPr>
          <w:rFonts w:ascii="Calibri" w:eastAsia="Calibri" w:hAnsi="Calibri" w:cs="Times New Roman"/>
          <w:b/>
          <w:i/>
        </w:rPr>
      </w:pPr>
      <w:r w:rsidRPr="00257182">
        <w:rPr>
          <w:rFonts w:ascii="Calibri" w:eastAsia="Calibri" w:hAnsi="Calibri" w:cs="Times New Roman"/>
          <w:b/>
          <w:i/>
        </w:rPr>
        <w:t>Zaključak</w:t>
      </w:r>
    </w:p>
    <w:p w:rsidR="00B013AC" w:rsidRDefault="00B013AC" w:rsidP="00B73AA1">
      <w:pPr>
        <w:jc w:val="both"/>
      </w:pPr>
      <w:r>
        <w:t xml:space="preserve">Pristup znanju i </w:t>
      </w:r>
      <w:proofErr w:type="spellStart"/>
      <w:r>
        <w:t>multikulturalnom</w:t>
      </w:r>
      <w:proofErr w:type="spellEnd"/>
      <w:r>
        <w:t xml:space="preserve"> bogatstvu svijeta, baš kao i </w:t>
      </w:r>
      <w:proofErr w:type="spellStart"/>
      <w:r>
        <w:t>cjeloživotno</w:t>
      </w:r>
      <w:proofErr w:type="spellEnd"/>
      <w:r>
        <w:t xml:space="preserve"> učenje i pismenost postali su glavnom zadaćom našega društva. Kvalitetna školska knjižnica pruža djeci vještine neophodne za </w:t>
      </w:r>
      <w:proofErr w:type="spellStart"/>
      <w:r>
        <w:t>cjeloživotno</w:t>
      </w:r>
      <w:proofErr w:type="spellEnd"/>
      <w:r>
        <w:t xml:space="preserve"> učenje i pismenost, osposobljavajući ih da sudjeluju i djelatno pridonose životu zajednice. </w:t>
      </w:r>
    </w:p>
    <w:p w:rsidR="00B013AC" w:rsidRDefault="00A3329A" w:rsidP="00B73AA1">
      <w:pPr>
        <w:jc w:val="both"/>
      </w:pPr>
      <w:r>
        <w:t>Knjižnica treba neprestano odgovarati na promjene u društvu te zadovoljavati informacijske i kulturne potrebe djece, kao i njihove potrebe za zabavom i razonodom</w:t>
      </w:r>
      <w:r w:rsidR="00982668">
        <w:t>, a da bi se to postiglo bitna je suradnja s učiteljima u školi.</w:t>
      </w:r>
    </w:p>
    <w:p w:rsidR="002B43D5" w:rsidRDefault="002B43D5" w:rsidP="00B73AA1">
      <w:pPr>
        <w:jc w:val="both"/>
      </w:pPr>
      <w:r>
        <w:t>Školska je knjižnica sastavni dio škole i svega onoga što se u odgojno-obrazovnom procesu događa bilo izravno (komunikacijom između korisnika i knjižničara) ili neizravno (u suradnji s učiteljima i stručnim suradnicima u pripremi i organizaciji nastavnih sadržaja).</w:t>
      </w:r>
    </w:p>
    <w:p w:rsidR="00BA16E1" w:rsidRDefault="002B43D5" w:rsidP="00B73AA1">
      <w:pPr>
        <w:jc w:val="both"/>
      </w:pPr>
      <w:r>
        <w:t>Dobra suradnja školskih knjižničara i učitelja čine školsku knjižnicu središtem informacijskog, medijskog, kulturnog i komunikacijskog mjesta u školi</w:t>
      </w:r>
      <w:r w:rsidR="00982668">
        <w:t>.</w:t>
      </w:r>
    </w:p>
    <w:p w:rsidR="0002001A" w:rsidRDefault="0002001A" w:rsidP="00B73AA1">
      <w:pPr>
        <w:jc w:val="both"/>
      </w:pPr>
    </w:p>
    <w:sectPr w:rsidR="0002001A" w:rsidSect="00F75E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DC3" w:rsidRDefault="00B36DC3" w:rsidP="00C46AB1">
      <w:pPr>
        <w:spacing w:after="0"/>
      </w:pPr>
      <w:r>
        <w:separator/>
      </w:r>
    </w:p>
  </w:endnote>
  <w:endnote w:type="continuationSeparator" w:id="0">
    <w:p w:rsidR="00B36DC3" w:rsidRDefault="00B36DC3" w:rsidP="00C46A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DC3" w:rsidRDefault="00B36DC3" w:rsidP="00C46AB1">
      <w:pPr>
        <w:spacing w:after="0"/>
      </w:pPr>
      <w:r>
        <w:separator/>
      </w:r>
    </w:p>
  </w:footnote>
  <w:footnote w:type="continuationSeparator" w:id="0">
    <w:p w:rsidR="00B36DC3" w:rsidRDefault="00B36DC3" w:rsidP="00C46AB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7958"/>
      <w:docPartObj>
        <w:docPartGallery w:val="Page Numbers (Top of Page)"/>
        <w:docPartUnique/>
      </w:docPartObj>
    </w:sdtPr>
    <w:sdtContent>
      <w:p w:rsidR="00146C24" w:rsidRDefault="00197527">
        <w:pPr>
          <w:pStyle w:val="Zaglavlje"/>
          <w:jc w:val="right"/>
        </w:pPr>
        <w:fldSimple w:instr=" PAGE   \* MERGEFORMAT ">
          <w:r w:rsidR="00987AD6">
            <w:rPr>
              <w:noProof/>
            </w:rPr>
            <w:t>2</w:t>
          </w:r>
        </w:fldSimple>
      </w:p>
    </w:sdtContent>
  </w:sdt>
  <w:p w:rsidR="00146C24" w:rsidRDefault="00146C24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23A1"/>
    <w:multiLevelType w:val="hybridMultilevel"/>
    <w:tmpl w:val="2A2EA8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B1404"/>
    <w:multiLevelType w:val="hybridMultilevel"/>
    <w:tmpl w:val="29808712"/>
    <w:lvl w:ilvl="0" w:tplc="EE920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74E93"/>
    <w:multiLevelType w:val="hybridMultilevel"/>
    <w:tmpl w:val="E35E41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453C4"/>
    <w:multiLevelType w:val="hybridMultilevel"/>
    <w:tmpl w:val="CEE23756"/>
    <w:lvl w:ilvl="0" w:tplc="EE920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EF3976"/>
    <w:multiLevelType w:val="hybridMultilevel"/>
    <w:tmpl w:val="30E2DBCA"/>
    <w:lvl w:ilvl="0" w:tplc="EE920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37749C"/>
    <w:multiLevelType w:val="hybridMultilevel"/>
    <w:tmpl w:val="01E4F3D8"/>
    <w:lvl w:ilvl="0" w:tplc="EE920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DB475D"/>
    <w:multiLevelType w:val="hybridMultilevel"/>
    <w:tmpl w:val="5F28DDBC"/>
    <w:lvl w:ilvl="0" w:tplc="407E76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A6F2D"/>
    <w:multiLevelType w:val="hybridMultilevel"/>
    <w:tmpl w:val="C16A77B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64D0F55"/>
    <w:multiLevelType w:val="hybridMultilevel"/>
    <w:tmpl w:val="CBB809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C49C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AA1"/>
    <w:rsid w:val="0000109C"/>
    <w:rsid w:val="00001F64"/>
    <w:rsid w:val="0002001A"/>
    <w:rsid w:val="000A4559"/>
    <w:rsid w:val="00146C24"/>
    <w:rsid w:val="00197527"/>
    <w:rsid w:val="00257182"/>
    <w:rsid w:val="002B43D5"/>
    <w:rsid w:val="003823C6"/>
    <w:rsid w:val="00445311"/>
    <w:rsid w:val="00543571"/>
    <w:rsid w:val="005B7A14"/>
    <w:rsid w:val="005D12FE"/>
    <w:rsid w:val="005F442F"/>
    <w:rsid w:val="00671D7E"/>
    <w:rsid w:val="007A1FFD"/>
    <w:rsid w:val="007A7DF7"/>
    <w:rsid w:val="00802EF8"/>
    <w:rsid w:val="008170E7"/>
    <w:rsid w:val="00845BA7"/>
    <w:rsid w:val="00866DDC"/>
    <w:rsid w:val="00920F46"/>
    <w:rsid w:val="00982668"/>
    <w:rsid w:val="00987AD6"/>
    <w:rsid w:val="009D528B"/>
    <w:rsid w:val="00A04A3C"/>
    <w:rsid w:val="00A3329A"/>
    <w:rsid w:val="00B013AC"/>
    <w:rsid w:val="00B210D4"/>
    <w:rsid w:val="00B26566"/>
    <w:rsid w:val="00B36DC3"/>
    <w:rsid w:val="00B66030"/>
    <w:rsid w:val="00B73AA1"/>
    <w:rsid w:val="00BA16E1"/>
    <w:rsid w:val="00C14E54"/>
    <w:rsid w:val="00C46AB1"/>
    <w:rsid w:val="00DE746D"/>
    <w:rsid w:val="00E82FF3"/>
    <w:rsid w:val="00E860AF"/>
    <w:rsid w:val="00E93144"/>
    <w:rsid w:val="00F70367"/>
    <w:rsid w:val="00F75E8F"/>
    <w:rsid w:val="00FA0F64"/>
    <w:rsid w:val="00FF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E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46AB1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C46AB1"/>
  </w:style>
  <w:style w:type="paragraph" w:styleId="Podnoje">
    <w:name w:val="footer"/>
    <w:basedOn w:val="Normal"/>
    <w:link w:val="PodnojeChar"/>
    <w:uiPriority w:val="99"/>
    <w:semiHidden/>
    <w:unhideWhenUsed/>
    <w:rsid w:val="00C46AB1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46AB1"/>
  </w:style>
  <w:style w:type="paragraph" w:styleId="Odlomakpopisa">
    <w:name w:val="List Paragraph"/>
    <w:basedOn w:val="Normal"/>
    <w:uiPriority w:val="34"/>
    <w:qFormat/>
    <w:rsid w:val="00020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FA4EF-0D42-4C0A-9B9E-A8D6C033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6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Drazen</dc:creator>
  <cp:lastModifiedBy>Drazen</cp:lastModifiedBy>
  <cp:revision>22</cp:revision>
  <dcterms:created xsi:type="dcterms:W3CDTF">2011-10-26T05:41:00Z</dcterms:created>
  <dcterms:modified xsi:type="dcterms:W3CDTF">2011-10-31T12:39:00Z</dcterms:modified>
</cp:coreProperties>
</file>